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36" w:rsidRDefault="009F7836" w:rsidP="00407E23">
      <w:pPr>
        <w:pBdr>
          <w:top w:val="single" w:sz="4" w:space="1" w:color="auto"/>
        </w:pBdr>
        <w:jc w:val="center"/>
        <w:rPr>
          <w:rFonts w:ascii="Times New Roman" w:hAnsi="Times New Roman"/>
          <w:b/>
          <w:szCs w:val="24"/>
        </w:rPr>
      </w:pPr>
      <w:r w:rsidRPr="00F52DA7">
        <w:rPr>
          <w:rFonts w:ascii="Times New Roman" w:hAnsi="Times New Roman"/>
          <w:b/>
          <w:szCs w:val="24"/>
          <w:lang w:val="ru-RU"/>
        </w:rPr>
        <w:t xml:space="preserve">Образец на </w:t>
      </w:r>
      <w:r>
        <w:rPr>
          <w:rFonts w:ascii="Times New Roman" w:hAnsi="Times New Roman"/>
          <w:b/>
          <w:szCs w:val="24"/>
          <w:lang w:val="ru-RU"/>
        </w:rPr>
        <w:t>оферта</w:t>
      </w:r>
      <w:r w:rsidRPr="00F52DA7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по чл. 8, ал. 1 </w:t>
      </w:r>
      <w:r w:rsidR="00407E23" w:rsidRPr="00407E23">
        <w:rPr>
          <w:rFonts w:ascii="Times New Roman" w:hAnsi="Times New Roman"/>
          <w:b/>
          <w:szCs w:val="24"/>
          <w:lang w:val="ru-RU"/>
        </w:rPr>
        <w:t>от ПМС №</w:t>
      </w:r>
      <w:r w:rsidR="00400207">
        <w:rPr>
          <w:rFonts w:ascii="Times New Roman" w:hAnsi="Times New Roman"/>
          <w:b/>
          <w:szCs w:val="24"/>
          <w:lang w:val="ru-RU"/>
        </w:rPr>
        <w:t>118</w:t>
      </w:r>
      <w:r w:rsidR="00407E23" w:rsidRPr="00407E23">
        <w:rPr>
          <w:rFonts w:ascii="Times New Roman" w:hAnsi="Times New Roman"/>
          <w:b/>
          <w:szCs w:val="24"/>
          <w:lang w:val="ru-RU"/>
        </w:rPr>
        <w:t>/</w:t>
      </w:r>
      <w:r w:rsidR="00400207">
        <w:rPr>
          <w:rFonts w:ascii="Times New Roman" w:hAnsi="Times New Roman"/>
          <w:b/>
          <w:szCs w:val="24"/>
          <w:lang w:val="ru-RU"/>
        </w:rPr>
        <w:t>20.05.2014</w:t>
      </w:r>
      <w:r w:rsidR="00407E23" w:rsidRPr="00407E23">
        <w:rPr>
          <w:rFonts w:ascii="Times New Roman" w:hAnsi="Times New Roman"/>
          <w:b/>
          <w:szCs w:val="24"/>
          <w:lang w:val="ru-RU"/>
        </w:rPr>
        <w:t xml:space="preserve"> г.</w:t>
      </w:r>
      <w:r w:rsidR="00407E23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за участие в </w:t>
      </w:r>
      <w:r w:rsidRPr="00407E23">
        <w:rPr>
          <w:rFonts w:ascii="Times New Roman" w:hAnsi="Times New Roman"/>
          <w:b/>
          <w:szCs w:val="24"/>
          <w:lang w:val="ru-RU"/>
        </w:rPr>
        <w:t xml:space="preserve">процедура на </w:t>
      </w:r>
      <w:r w:rsidR="00DC6B71" w:rsidRPr="00407E23">
        <w:rPr>
          <w:rFonts w:ascii="Times New Roman" w:hAnsi="Times New Roman"/>
          <w:b/>
          <w:szCs w:val="24"/>
          <w:lang w:val="en-US"/>
        </w:rPr>
        <w:t>“</w:t>
      </w:r>
      <w:r w:rsidRPr="00407E23">
        <w:rPr>
          <w:rFonts w:ascii="Times New Roman" w:hAnsi="Times New Roman"/>
          <w:b/>
          <w:szCs w:val="24"/>
          <w:lang w:val="ru-RU"/>
        </w:rPr>
        <w:t>Избор с публична покана</w:t>
      </w:r>
      <w:r w:rsidR="00DC6B71" w:rsidRPr="00407E23">
        <w:rPr>
          <w:rFonts w:ascii="Times New Roman" w:hAnsi="Times New Roman"/>
          <w:b/>
          <w:szCs w:val="24"/>
          <w:lang w:val="en-US"/>
        </w:rPr>
        <w:t>”</w:t>
      </w:r>
    </w:p>
    <w:p w:rsidR="00407E23" w:rsidRDefault="00407E23" w:rsidP="00407E23">
      <w:pPr>
        <w:pBdr>
          <w:top w:val="single" w:sz="4" w:space="1" w:color="auto"/>
        </w:pBdr>
        <w:jc w:val="center"/>
        <w:rPr>
          <w:rFonts w:ascii="Times New Roman" w:hAnsi="Times New Roman"/>
          <w:b/>
          <w:szCs w:val="24"/>
        </w:rPr>
      </w:pPr>
    </w:p>
    <w:p w:rsidR="009F7836" w:rsidRPr="006C0528" w:rsidRDefault="009F7836" w:rsidP="009F7836">
      <w:pPr>
        <w:pStyle w:val="2"/>
        <w:spacing w:before="0" w:after="0"/>
        <w:ind w:left="5040"/>
        <w:rPr>
          <w:rFonts w:ascii="Times New Roman" w:hAnsi="Times New Roman"/>
          <w:i w:val="0"/>
          <w:sz w:val="24"/>
          <w:szCs w:val="24"/>
        </w:rPr>
      </w:pPr>
      <w:r w:rsidRPr="006C0528">
        <w:rPr>
          <w:rFonts w:ascii="Times New Roman" w:hAnsi="Times New Roman"/>
          <w:i w:val="0"/>
          <w:sz w:val="24"/>
          <w:szCs w:val="24"/>
        </w:rPr>
        <w:t xml:space="preserve">ДО </w:t>
      </w:r>
    </w:p>
    <w:p w:rsidR="009F7836" w:rsidRPr="008F4408" w:rsidRDefault="008F4408" w:rsidP="009F7836">
      <w:pPr>
        <w:pStyle w:val="2"/>
        <w:spacing w:before="0" w:after="0"/>
        <w:ind w:left="5040"/>
        <w:rPr>
          <w:rFonts w:ascii="Times New Roman" w:hAnsi="Times New Roman"/>
          <w:b w:val="0"/>
          <w:i w:val="0"/>
          <w:sz w:val="18"/>
          <w:szCs w:val="18"/>
        </w:rPr>
      </w:pPr>
      <w:r w:rsidRPr="008F4408"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val="ru-RU"/>
        </w:rPr>
        <w:t xml:space="preserve">Национална Лаборатория Бул Роза </w:t>
      </w:r>
      <w:r w:rsidR="0069298C" w:rsidRPr="008F4408"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val="ru-RU"/>
        </w:rPr>
        <w:t>ООД</w:t>
      </w:r>
    </w:p>
    <w:p w:rsidR="009F7836" w:rsidRPr="008F4408" w:rsidRDefault="00C46A0E" w:rsidP="009F7836">
      <w:pPr>
        <w:ind w:firstLine="5040"/>
        <w:rPr>
          <w:rFonts w:ascii="Times New Roman" w:hAnsi="Times New Roman"/>
          <w:lang w:val="ru-RU"/>
        </w:rPr>
      </w:pPr>
      <w:r w:rsidRPr="008F4408">
        <w:rPr>
          <w:rFonts w:ascii="Times New Roman" w:hAnsi="Times New Roman"/>
          <w:lang w:val="ru-RU"/>
        </w:rPr>
        <w:t>Гр. Габрово, ул. Станционна 14</w:t>
      </w:r>
    </w:p>
    <w:p w:rsidR="009F7836" w:rsidRPr="006A2536" w:rsidRDefault="009F7836" w:rsidP="009F7836">
      <w:pPr>
        <w:ind w:left="5040"/>
        <w:rPr>
          <w:sz w:val="18"/>
          <w:szCs w:val="18"/>
          <w:lang w:val="ru-RU"/>
        </w:rPr>
      </w:pPr>
      <w:r w:rsidRPr="006A2536">
        <w:rPr>
          <w:sz w:val="18"/>
          <w:szCs w:val="18"/>
          <w:lang w:val="ru-RU"/>
        </w:rPr>
        <w:t>(</w:t>
      </w:r>
      <w:r w:rsidRPr="00955A00">
        <w:rPr>
          <w:rFonts w:ascii="Times New Roman" w:hAnsi="Times New Roman"/>
          <w:bCs/>
          <w:iCs/>
          <w:sz w:val="18"/>
          <w:szCs w:val="18"/>
          <w:lang w:eastAsia="bg-BG"/>
        </w:rPr>
        <w:t>Адрес на бенефициента</w:t>
      </w:r>
      <w:r w:rsidRPr="006A2536">
        <w:rPr>
          <w:sz w:val="18"/>
          <w:szCs w:val="18"/>
          <w:lang w:val="ru-RU"/>
        </w:rPr>
        <w:t>)</w:t>
      </w:r>
    </w:p>
    <w:p w:rsidR="009F7836" w:rsidRPr="00B22C33" w:rsidRDefault="009F7836" w:rsidP="009F7836">
      <w:pPr>
        <w:rPr>
          <w:rFonts w:ascii="Times New Roman" w:hAnsi="Times New Roman"/>
          <w:szCs w:val="24"/>
        </w:rPr>
      </w:pPr>
    </w:p>
    <w:p w:rsidR="009F7836" w:rsidRPr="00B22C33" w:rsidRDefault="009F7836" w:rsidP="009F7836">
      <w:pPr>
        <w:rPr>
          <w:rFonts w:ascii="Times New Roman" w:hAnsi="Times New Roman"/>
          <w:b/>
          <w:szCs w:val="24"/>
          <w:lang w:val="ru-RU"/>
        </w:rPr>
      </w:pPr>
    </w:p>
    <w:p w:rsidR="009F7836" w:rsidRPr="00B22C33" w:rsidRDefault="009F7836" w:rsidP="009F7836">
      <w:pPr>
        <w:jc w:val="center"/>
        <w:rPr>
          <w:rFonts w:ascii="Times New Roman" w:hAnsi="Times New Roman"/>
          <w:b/>
          <w:szCs w:val="24"/>
        </w:rPr>
      </w:pPr>
      <w:r w:rsidRPr="00B22C33">
        <w:rPr>
          <w:rFonts w:ascii="Times New Roman" w:hAnsi="Times New Roman"/>
          <w:b/>
          <w:szCs w:val="24"/>
        </w:rPr>
        <w:t>О Ф Е Р Т А</w:t>
      </w:r>
    </w:p>
    <w:p w:rsidR="009F7836" w:rsidRPr="00B22C33" w:rsidRDefault="009F7836" w:rsidP="009F7836">
      <w:pPr>
        <w:jc w:val="both"/>
        <w:rPr>
          <w:rFonts w:ascii="Times New Roman" w:hAnsi="Times New Roman"/>
          <w:szCs w:val="24"/>
          <w:lang w:val="ru-RU"/>
        </w:rPr>
      </w:pPr>
    </w:p>
    <w:p w:rsidR="009F7836" w:rsidRPr="00B22C33" w:rsidRDefault="009F7836" w:rsidP="009F7836">
      <w:pPr>
        <w:rPr>
          <w:rFonts w:ascii="Times New Roman" w:hAnsi="Times New Roman"/>
          <w:b/>
          <w:i/>
          <w:caps/>
          <w:szCs w:val="24"/>
          <w:u w:val="single"/>
        </w:rPr>
      </w:pPr>
    </w:p>
    <w:p w:rsidR="009F7836" w:rsidRPr="00B22C33" w:rsidRDefault="009F7836" w:rsidP="009F7836">
      <w:pPr>
        <w:rPr>
          <w:rFonts w:ascii="Times New Roman" w:hAnsi="Times New Roman"/>
          <w:b/>
          <w:bCs/>
          <w:szCs w:val="24"/>
        </w:rPr>
      </w:pPr>
      <w:r w:rsidRPr="00B22C33">
        <w:rPr>
          <w:rFonts w:ascii="Times New Roman" w:hAnsi="Times New Roman"/>
          <w:b/>
          <w:caps/>
          <w:szCs w:val="24"/>
        </w:rPr>
        <w:t>От:</w:t>
      </w:r>
      <w:r w:rsidRPr="00B22C33">
        <w:rPr>
          <w:rFonts w:ascii="Times New Roman" w:hAnsi="Times New Roman"/>
          <w:b/>
          <w:szCs w:val="24"/>
        </w:rPr>
        <w:t>____________________________________________________________</w:t>
      </w:r>
      <w:r w:rsidRPr="00B22C33">
        <w:rPr>
          <w:rFonts w:ascii="Times New Roman" w:hAnsi="Times New Roman"/>
          <w:b/>
          <w:bCs/>
          <w:szCs w:val="24"/>
        </w:rPr>
        <w:t>____________</w:t>
      </w:r>
    </w:p>
    <w:p w:rsidR="009F7836" w:rsidRPr="00B22C33" w:rsidRDefault="009F7836" w:rsidP="009F7836">
      <w:pPr>
        <w:jc w:val="center"/>
        <w:rPr>
          <w:rFonts w:ascii="Times New Roman" w:hAnsi="Times New Roman"/>
          <w:bCs/>
          <w:sz w:val="18"/>
          <w:szCs w:val="18"/>
        </w:rPr>
      </w:pPr>
      <w:r w:rsidRPr="00B22C33">
        <w:rPr>
          <w:rFonts w:ascii="Times New Roman" w:hAnsi="Times New Roman"/>
          <w:bCs/>
          <w:sz w:val="18"/>
          <w:szCs w:val="18"/>
        </w:rPr>
        <w:t>(наименование на кандидата)</w:t>
      </w:r>
    </w:p>
    <w:p w:rsidR="009F7836" w:rsidRPr="00B22C33" w:rsidRDefault="009F7836" w:rsidP="009F7836">
      <w:pPr>
        <w:rPr>
          <w:rFonts w:ascii="Times New Roman" w:hAnsi="Times New Roman"/>
          <w:sz w:val="18"/>
          <w:szCs w:val="18"/>
          <w:lang w:val="ru-RU"/>
        </w:rPr>
      </w:pPr>
    </w:p>
    <w:p w:rsidR="009F7836" w:rsidRDefault="009F7836" w:rsidP="009F7836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за участие в</w:t>
      </w:r>
      <w:r w:rsidRPr="00B22C33">
        <w:rPr>
          <w:rFonts w:ascii="Times New Roman" w:hAnsi="Times New Roman"/>
          <w:szCs w:val="24"/>
          <w:lang w:val="ru-RU"/>
        </w:rPr>
        <w:t xml:space="preserve"> </w:t>
      </w:r>
      <w:r w:rsidRPr="00B22C33">
        <w:rPr>
          <w:rFonts w:ascii="Times New Roman" w:hAnsi="Times New Roman"/>
          <w:szCs w:val="24"/>
        </w:rPr>
        <w:t xml:space="preserve">процедура </w:t>
      </w:r>
      <w:r w:rsidR="0054314E">
        <w:rPr>
          <w:rFonts w:ascii="Times New Roman" w:hAnsi="Times New Roman"/>
          <w:szCs w:val="24"/>
        </w:rPr>
        <w:t>„Избор с публична покана“</w:t>
      </w:r>
      <w:r w:rsidRPr="00B22C33">
        <w:rPr>
          <w:rFonts w:ascii="Times New Roman" w:hAnsi="Times New Roman"/>
          <w:szCs w:val="24"/>
        </w:rPr>
        <w:t xml:space="preserve"> за определяне на изпълнител</w:t>
      </w:r>
      <w:r>
        <w:rPr>
          <w:rFonts w:ascii="Times New Roman" w:hAnsi="Times New Roman"/>
          <w:szCs w:val="24"/>
        </w:rPr>
        <w:t xml:space="preserve"> </w:t>
      </w:r>
      <w:r w:rsidRPr="00B22C33">
        <w:rPr>
          <w:rFonts w:ascii="Times New Roman" w:hAnsi="Times New Roman"/>
          <w:szCs w:val="24"/>
        </w:rPr>
        <w:t xml:space="preserve">с </w:t>
      </w:r>
      <w:r w:rsidRPr="00973429">
        <w:rPr>
          <w:rFonts w:ascii="Times New Roman" w:hAnsi="Times New Roman"/>
          <w:bCs/>
          <w:szCs w:val="24"/>
        </w:rPr>
        <w:t>предмет</w:t>
      </w:r>
      <w:r w:rsidRPr="00B22C33">
        <w:rPr>
          <w:rFonts w:ascii="Times New Roman" w:hAnsi="Times New Roman"/>
          <w:szCs w:val="24"/>
        </w:rPr>
        <w:t>:</w:t>
      </w:r>
    </w:p>
    <w:p w:rsidR="009F7836" w:rsidRPr="00B22C33" w:rsidRDefault="009F7836" w:rsidP="009F7836">
      <w:pPr>
        <w:rPr>
          <w:rFonts w:ascii="Times New Roman" w:hAnsi="Times New Roman"/>
          <w:b/>
          <w:szCs w:val="24"/>
        </w:rPr>
      </w:pPr>
      <w:r w:rsidRPr="00B22C33">
        <w:rPr>
          <w:rFonts w:ascii="Times New Roman" w:hAnsi="Times New Roman"/>
          <w:szCs w:val="24"/>
        </w:rPr>
        <w:t xml:space="preserve"> </w:t>
      </w:r>
      <w:r w:rsidRPr="00B22C33">
        <w:rPr>
          <w:rFonts w:ascii="Times New Roman" w:hAnsi="Times New Roman"/>
          <w:b/>
          <w:szCs w:val="24"/>
        </w:rPr>
        <w:t>“__________________________________________________________________”</w:t>
      </w:r>
    </w:p>
    <w:p w:rsidR="009F7836" w:rsidRPr="00B22C33" w:rsidRDefault="009F7836" w:rsidP="009F7836">
      <w:pPr>
        <w:jc w:val="center"/>
        <w:rPr>
          <w:rFonts w:ascii="Times New Roman" w:hAnsi="Times New Roman"/>
          <w:sz w:val="18"/>
          <w:szCs w:val="18"/>
        </w:rPr>
      </w:pPr>
      <w:r w:rsidRPr="00B22C33">
        <w:rPr>
          <w:rFonts w:ascii="Times New Roman" w:hAnsi="Times New Roman"/>
          <w:sz w:val="18"/>
          <w:szCs w:val="18"/>
        </w:rPr>
        <w:t>(наименование на предмета на процедурата)</w:t>
      </w:r>
    </w:p>
    <w:p w:rsidR="009F7836" w:rsidRPr="00B22C33" w:rsidRDefault="009F7836" w:rsidP="009F7836">
      <w:pPr>
        <w:rPr>
          <w:rFonts w:ascii="Times New Roman" w:hAnsi="Times New Roman"/>
          <w:b/>
          <w:i/>
          <w:szCs w:val="24"/>
        </w:rPr>
      </w:pPr>
    </w:p>
    <w:p w:rsidR="009F7836" w:rsidRDefault="009F7836" w:rsidP="009F7836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с адрес: гр. _____________________ ул._______________________, № ______________, </w:t>
      </w:r>
    </w:p>
    <w:p w:rsidR="009F7836" w:rsidRPr="00B22C33" w:rsidRDefault="009F7836" w:rsidP="009F7836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тел.: __________________, факс: ________________, </w:t>
      </w:r>
      <w:r w:rsidRPr="00B22C33">
        <w:rPr>
          <w:rFonts w:ascii="Times New Roman" w:hAnsi="Times New Roman"/>
          <w:szCs w:val="24"/>
          <w:lang w:val="en-US"/>
        </w:rPr>
        <w:t>e</w:t>
      </w:r>
      <w:r w:rsidRPr="00B22C33">
        <w:rPr>
          <w:rFonts w:ascii="Times New Roman" w:hAnsi="Times New Roman"/>
          <w:szCs w:val="24"/>
        </w:rPr>
        <w:t>-</w:t>
      </w:r>
      <w:r w:rsidRPr="00B22C33">
        <w:rPr>
          <w:rFonts w:ascii="Times New Roman" w:hAnsi="Times New Roman"/>
          <w:szCs w:val="24"/>
          <w:lang w:val="en-US"/>
        </w:rPr>
        <w:t>mail</w:t>
      </w:r>
      <w:r w:rsidRPr="00B22C33">
        <w:rPr>
          <w:rFonts w:ascii="Times New Roman" w:hAnsi="Times New Roman"/>
          <w:szCs w:val="24"/>
        </w:rPr>
        <w:t>: _______________________</w:t>
      </w:r>
    </w:p>
    <w:p w:rsidR="009F7836" w:rsidRPr="00B22C33" w:rsidRDefault="009F7836" w:rsidP="009F7836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регистриран по ф.д. № __________ / _________ г. по описа на __________________ съд, </w:t>
      </w:r>
    </w:p>
    <w:p w:rsidR="009F7836" w:rsidRPr="00B22C33" w:rsidRDefault="009F7836" w:rsidP="009F7836">
      <w:pPr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ЕИК </w:t>
      </w:r>
      <w:r w:rsidRPr="00B22C33">
        <w:rPr>
          <w:rFonts w:ascii="Times New Roman" w:hAnsi="Times New Roman"/>
          <w:szCs w:val="24"/>
          <w:lang w:val="ru-RU"/>
        </w:rPr>
        <w:t>/</w:t>
      </w:r>
      <w:r w:rsidRPr="00B22C33">
        <w:rPr>
          <w:rFonts w:ascii="Times New Roman" w:hAnsi="Times New Roman"/>
          <w:szCs w:val="24"/>
        </w:rPr>
        <w:t xml:space="preserve">Булстат: _____________________________, </w:t>
      </w:r>
    </w:p>
    <w:p w:rsidR="009F7836" w:rsidRPr="00B22C33" w:rsidRDefault="009F7836" w:rsidP="009F7836">
      <w:pPr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представлявано от _____________________________________________, в качеството му на ___________________________________.</w:t>
      </w:r>
    </w:p>
    <w:p w:rsidR="009F7836" w:rsidRPr="00B22C33" w:rsidRDefault="009F7836" w:rsidP="009F7836">
      <w:pPr>
        <w:ind w:firstLine="708"/>
        <w:rPr>
          <w:rFonts w:ascii="Times New Roman" w:hAnsi="Times New Roman"/>
          <w:szCs w:val="24"/>
        </w:rPr>
      </w:pPr>
    </w:p>
    <w:p w:rsidR="009F7836" w:rsidRPr="00B22C33" w:rsidRDefault="009F7836" w:rsidP="009F7836">
      <w:pPr>
        <w:ind w:firstLine="708"/>
        <w:rPr>
          <w:rFonts w:ascii="Times New Roman" w:hAnsi="Times New Roman"/>
          <w:szCs w:val="24"/>
        </w:rPr>
      </w:pPr>
    </w:p>
    <w:p w:rsidR="009F7836" w:rsidRPr="00B22C33" w:rsidRDefault="009F7836" w:rsidP="009F7836">
      <w:pPr>
        <w:ind w:firstLine="708"/>
        <w:rPr>
          <w:rFonts w:ascii="Times New Roman" w:hAnsi="Times New Roman"/>
          <w:b/>
          <w:szCs w:val="24"/>
        </w:rPr>
      </w:pPr>
      <w:r w:rsidRPr="00B22C33">
        <w:rPr>
          <w:rFonts w:ascii="Times New Roman" w:hAnsi="Times New Roman"/>
          <w:b/>
          <w:szCs w:val="24"/>
        </w:rPr>
        <w:t>УВАЖАЕМИ ГОСПОДА,</w:t>
      </w:r>
    </w:p>
    <w:p w:rsidR="009F7836" w:rsidRPr="00B22C33" w:rsidRDefault="009F7836" w:rsidP="009F7836">
      <w:pPr>
        <w:rPr>
          <w:rFonts w:ascii="Times New Roman" w:hAnsi="Times New Roman"/>
          <w:b/>
          <w:szCs w:val="24"/>
        </w:rPr>
      </w:pPr>
    </w:p>
    <w:p w:rsidR="009F7836" w:rsidRPr="00B22C33" w:rsidRDefault="002A79DF" w:rsidP="009F7836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настоящото</w:t>
      </w:r>
      <w:r w:rsidR="009F7836" w:rsidRPr="00B22C33">
        <w:rPr>
          <w:rFonts w:ascii="Times New Roman" w:hAnsi="Times New Roman"/>
          <w:szCs w:val="24"/>
        </w:rPr>
        <w:t xml:space="preserve"> Ви представяме нашата </w:t>
      </w:r>
      <w:r w:rsidR="009F7836">
        <w:rPr>
          <w:rFonts w:ascii="Times New Roman" w:hAnsi="Times New Roman"/>
          <w:szCs w:val="24"/>
        </w:rPr>
        <w:t>о</w:t>
      </w:r>
      <w:r w:rsidR="009F7836" w:rsidRPr="00B22C33">
        <w:rPr>
          <w:rFonts w:ascii="Times New Roman" w:hAnsi="Times New Roman"/>
          <w:szCs w:val="24"/>
        </w:rPr>
        <w:t>ферта за участие в обявената от Вас процедура за определян</w:t>
      </w:r>
      <w:r w:rsidR="00F95447">
        <w:rPr>
          <w:rFonts w:ascii="Times New Roman" w:hAnsi="Times New Roman"/>
          <w:szCs w:val="24"/>
        </w:rPr>
        <w:t xml:space="preserve">е на изпълнител </w:t>
      </w:r>
      <w:r w:rsidR="009F7836" w:rsidRPr="00B22C33">
        <w:rPr>
          <w:rFonts w:ascii="Times New Roman" w:hAnsi="Times New Roman"/>
          <w:szCs w:val="24"/>
        </w:rPr>
        <w:t xml:space="preserve">с предмет: </w:t>
      </w:r>
    </w:p>
    <w:p w:rsidR="009F7836" w:rsidRPr="00B22C33" w:rsidRDefault="009F7836" w:rsidP="009F7836">
      <w:pPr>
        <w:jc w:val="both"/>
        <w:rPr>
          <w:rFonts w:ascii="Times New Roman" w:hAnsi="Times New Roman"/>
          <w:szCs w:val="24"/>
        </w:rPr>
      </w:pPr>
    </w:p>
    <w:p w:rsidR="00C46A0E" w:rsidRPr="00C46A0E" w:rsidRDefault="009F7836" w:rsidP="00C46A0E">
      <w:pPr>
        <w:jc w:val="both"/>
        <w:rPr>
          <w:rFonts w:ascii="Times New Roman" w:hAnsi="Times New Roman"/>
          <w:b/>
          <w:szCs w:val="24"/>
        </w:rPr>
      </w:pPr>
      <w:r w:rsidRPr="00B22C33">
        <w:rPr>
          <w:rFonts w:ascii="Times New Roman" w:hAnsi="Times New Roman"/>
          <w:b/>
          <w:szCs w:val="24"/>
        </w:rPr>
        <w:t>“</w:t>
      </w:r>
      <w:r w:rsidR="00C46A0E" w:rsidRPr="00C46A0E">
        <w:rPr>
          <w:rFonts w:ascii="Times New Roman" w:hAnsi="Times New Roman"/>
          <w:b/>
          <w:szCs w:val="24"/>
        </w:rPr>
        <w:t>Доставка, инсталация и въвеждане в експлоатация на оборудване за научно – техническа дейност, както следва:</w:t>
      </w:r>
    </w:p>
    <w:p w:rsidR="00C46A0E" w:rsidRPr="00C46A0E" w:rsidRDefault="00C46A0E" w:rsidP="00C46A0E">
      <w:pPr>
        <w:jc w:val="both"/>
        <w:rPr>
          <w:rFonts w:ascii="Times New Roman" w:hAnsi="Times New Roman"/>
          <w:b/>
          <w:szCs w:val="24"/>
        </w:rPr>
      </w:pPr>
      <w:r w:rsidRPr="00C46A0E">
        <w:rPr>
          <w:rFonts w:ascii="Times New Roman" w:hAnsi="Times New Roman"/>
          <w:b/>
          <w:szCs w:val="24"/>
        </w:rPr>
        <w:t xml:space="preserve">Обособена позиция </w:t>
      </w:r>
      <w:r w:rsidR="00C873D2" w:rsidRPr="00C873D2">
        <w:rPr>
          <w:rFonts w:ascii="Times New Roman" w:hAnsi="Times New Roman"/>
          <w:b/>
          <w:szCs w:val="24"/>
        </w:rPr>
        <w:t xml:space="preserve">1 – Конфигурация </w:t>
      </w:r>
      <w:proofErr w:type="spellStart"/>
      <w:r w:rsidR="00C873D2" w:rsidRPr="00C873D2">
        <w:rPr>
          <w:rFonts w:ascii="Times New Roman" w:hAnsi="Times New Roman"/>
          <w:b/>
          <w:szCs w:val="24"/>
        </w:rPr>
        <w:t>Газхроматограф</w:t>
      </w:r>
      <w:proofErr w:type="spellEnd"/>
      <w:r w:rsidR="00C873D2" w:rsidRPr="00C873D2">
        <w:rPr>
          <w:rFonts w:ascii="Times New Roman" w:hAnsi="Times New Roman"/>
          <w:b/>
          <w:szCs w:val="24"/>
        </w:rPr>
        <w:t xml:space="preserve"> GSMS – течен </w:t>
      </w:r>
      <w:proofErr w:type="spellStart"/>
      <w:r w:rsidR="00C873D2" w:rsidRPr="00C873D2">
        <w:rPr>
          <w:rFonts w:ascii="Times New Roman" w:hAnsi="Times New Roman"/>
          <w:b/>
          <w:szCs w:val="24"/>
        </w:rPr>
        <w:t>хроматограф</w:t>
      </w:r>
      <w:proofErr w:type="spellEnd"/>
      <w:r w:rsidR="00C873D2" w:rsidRPr="00C873D2">
        <w:rPr>
          <w:rFonts w:ascii="Times New Roman" w:hAnsi="Times New Roman"/>
          <w:b/>
          <w:szCs w:val="24"/>
        </w:rPr>
        <w:t xml:space="preserve"> LCMS - </w:t>
      </w:r>
      <w:proofErr w:type="spellStart"/>
      <w:r w:rsidR="00C873D2" w:rsidRPr="00C873D2">
        <w:rPr>
          <w:rFonts w:ascii="Times New Roman" w:hAnsi="Times New Roman"/>
          <w:b/>
          <w:szCs w:val="24"/>
        </w:rPr>
        <w:t>масспектрометър</w:t>
      </w:r>
      <w:proofErr w:type="spellEnd"/>
      <w:r w:rsidR="00C873D2" w:rsidRPr="00C873D2">
        <w:rPr>
          <w:rFonts w:ascii="Times New Roman" w:hAnsi="Times New Roman"/>
          <w:b/>
          <w:szCs w:val="24"/>
        </w:rPr>
        <w:t xml:space="preserve"> с троен </w:t>
      </w:r>
      <w:proofErr w:type="spellStart"/>
      <w:r w:rsidR="00C873D2" w:rsidRPr="00C873D2">
        <w:rPr>
          <w:rFonts w:ascii="Times New Roman" w:hAnsi="Times New Roman"/>
          <w:b/>
          <w:szCs w:val="24"/>
        </w:rPr>
        <w:t>квадрупол</w:t>
      </w:r>
      <w:proofErr w:type="spellEnd"/>
      <w:r w:rsidRPr="00C46A0E">
        <w:rPr>
          <w:rFonts w:ascii="Times New Roman" w:hAnsi="Times New Roman"/>
          <w:b/>
          <w:szCs w:val="24"/>
        </w:rPr>
        <w:t>;</w:t>
      </w:r>
    </w:p>
    <w:p w:rsidR="00C46A0E" w:rsidRPr="00C46A0E" w:rsidRDefault="00C46A0E" w:rsidP="00C46A0E">
      <w:pPr>
        <w:jc w:val="both"/>
        <w:rPr>
          <w:rFonts w:ascii="Times New Roman" w:hAnsi="Times New Roman"/>
          <w:b/>
          <w:szCs w:val="24"/>
        </w:rPr>
      </w:pPr>
      <w:r w:rsidRPr="00C46A0E">
        <w:rPr>
          <w:rFonts w:ascii="Times New Roman" w:hAnsi="Times New Roman"/>
          <w:b/>
          <w:szCs w:val="24"/>
        </w:rPr>
        <w:t>Обособена позиция 2 –  Непрекъсваем токов източник (UPS)</w:t>
      </w:r>
    </w:p>
    <w:p w:rsidR="00C46A0E" w:rsidRPr="00C46A0E" w:rsidRDefault="00C46A0E" w:rsidP="00C46A0E">
      <w:pPr>
        <w:jc w:val="both"/>
        <w:rPr>
          <w:rFonts w:ascii="Times New Roman" w:hAnsi="Times New Roman"/>
          <w:b/>
          <w:szCs w:val="24"/>
        </w:rPr>
      </w:pPr>
      <w:r w:rsidRPr="00C46A0E">
        <w:rPr>
          <w:rFonts w:ascii="Times New Roman" w:hAnsi="Times New Roman"/>
          <w:b/>
          <w:szCs w:val="24"/>
        </w:rPr>
        <w:t xml:space="preserve">Обособена позиция 3 –  Сушилня за </w:t>
      </w:r>
      <w:proofErr w:type="spellStart"/>
      <w:r w:rsidRPr="00C46A0E">
        <w:rPr>
          <w:rFonts w:ascii="Times New Roman" w:hAnsi="Times New Roman"/>
          <w:b/>
          <w:szCs w:val="24"/>
        </w:rPr>
        <w:t>пр</w:t>
      </w:r>
      <w:r w:rsidR="00C873D2">
        <w:rPr>
          <w:rFonts w:ascii="Times New Roman" w:hAnsi="Times New Roman"/>
          <w:b/>
          <w:szCs w:val="24"/>
        </w:rPr>
        <w:t>обо</w:t>
      </w:r>
      <w:r w:rsidRPr="00C46A0E">
        <w:rPr>
          <w:rFonts w:ascii="Times New Roman" w:hAnsi="Times New Roman"/>
          <w:b/>
          <w:szCs w:val="24"/>
        </w:rPr>
        <w:t>подготовка</w:t>
      </w:r>
      <w:proofErr w:type="spellEnd"/>
      <w:r w:rsidRPr="00C46A0E">
        <w:rPr>
          <w:rFonts w:ascii="Times New Roman" w:hAnsi="Times New Roman"/>
          <w:b/>
          <w:szCs w:val="24"/>
        </w:rPr>
        <w:t xml:space="preserve"> на анализите</w:t>
      </w:r>
    </w:p>
    <w:p w:rsidR="009F7836" w:rsidRDefault="00C46A0E" w:rsidP="00C46A0E">
      <w:pPr>
        <w:jc w:val="both"/>
        <w:rPr>
          <w:rFonts w:ascii="Times New Roman" w:hAnsi="Times New Roman"/>
          <w:b/>
          <w:szCs w:val="24"/>
        </w:rPr>
      </w:pPr>
      <w:r w:rsidRPr="00C46A0E">
        <w:rPr>
          <w:rFonts w:ascii="Times New Roman" w:hAnsi="Times New Roman"/>
          <w:b/>
          <w:szCs w:val="24"/>
        </w:rPr>
        <w:t xml:space="preserve">Обособена позиция 4 </w:t>
      </w:r>
      <w:r w:rsidR="007D7F01">
        <w:rPr>
          <w:rFonts w:ascii="Times New Roman" w:hAnsi="Times New Roman"/>
          <w:b/>
          <w:szCs w:val="24"/>
        </w:rPr>
        <w:t>–</w:t>
      </w:r>
      <w:r w:rsidRPr="00C46A0E">
        <w:rPr>
          <w:rFonts w:ascii="Times New Roman" w:hAnsi="Times New Roman"/>
          <w:b/>
          <w:szCs w:val="24"/>
        </w:rPr>
        <w:t xml:space="preserve"> Инкубатор</w:t>
      </w:r>
      <w:r w:rsidR="007D7F01">
        <w:rPr>
          <w:rFonts w:ascii="Times New Roman" w:hAnsi="Times New Roman"/>
          <w:b/>
          <w:szCs w:val="24"/>
        </w:rPr>
        <w:t>“</w:t>
      </w:r>
      <w:bookmarkStart w:id="0" w:name="_GoBack"/>
      <w:bookmarkEnd w:id="0"/>
    </w:p>
    <w:p w:rsidR="009F7836" w:rsidRPr="00B22C33" w:rsidRDefault="009F7836" w:rsidP="009F7836">
      <w:pPr>
        <w:jc w:val="center"/>
        <w:rPr>
          <w:rFonts w:ascii="Times New Roman" w:hAnsi="Times New Roman"/>
          <w:b/>
          <w:sz w:val="18"/>
          <w:szCs w:val="18"/>
        </w:rPr>
      </w:pPr>
      <w:r w:rsidRPr="00B22C33">
        <w:rPr>
          <w:rFonts w:ascii="Times New Roman" w:hAnsi="Times New Roman"/>
          <w:sz w:val="18"/>
          <w:szCs w:val="18"/>
        </w:rPr>
        <w:t>(наименование на предмета на процедурата)</w:t>
      </w:r>
    </w:p>
    <w:p w:rsidR="009F7836" w:rsidRPr="00B22C33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9F7836" w:rsidRPr="00B22C33" w:rsidRDefault="009F7836" w:rsidP="009F7836">
      <w:pPr>
        <w:jc w:val="both"/>
        <w:rPr>
          <w:rFonts w:ascii="Times New Roman" w:hAnsi="Times New Roman"/>
          <w:szCs w:val="24"/>
        </w:rPr>
      </w:pPr>
    </w:p>
    <w:p w:rsidR="009F7836" w:rsidRPr="00B22C33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Запознати сме и приемаме условията на проекта на договора. Ако бъдем определени за изпълнител, ще сключим договор в нормативноустановения срок.</w:t>
      </w:r>
    </w:p>
    <w:p w:rsidR="009F7836" w:rsidRPr="00B22C33" w:rsidRDefault="009F7836" w:rsidP="009F7836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B22C33">
        <w:rPr>
          <w:rFonts w:ascii="Times New Roman" w:hAnsi="Times New Roman"/>
          <w:szCs w:val="24"/>
        </w:rPr>
        <w:t>Заявяваме, че при изпълнение на обекта на процедурата ____________</w:t>
      </w:r>
      <w:r w:rsidRPr="00B22C33">
        <w:rPr>
          <w:rFonts w:ascii="Times New Roman" w:hAnsi="Times New Roman"/>
          <w:szCs w:val="24"/>
          <w:lang w:val="ru-RU"/>
        </w:rPr>
        <w:t>__</w:t>
      </w:r>
      <w:r>
        <w:rPr>
          <w:rFonts w:ascii="Times New Roman" w:hAnsi="Times New Roman"/>
          <w:szCs w:val="24"/>
        </w:rPr>
        <w:t>_____</w:t>
      </w:r>
      <w:r w:rsidRPr="00B22C33">
        <w:rPr>
          <w:rFonts w:ascii="Times New Roman" w:hAnsi="Times New Roman"/>
          <w:szCs w:val="24"/>
        </w:rPr>
        <w:t xml:space="preserve">___ подизпълнители.                                                                                           </w:t>
      </w:r>
      <w:r w:rsidRPr="00B22C33">
        <w:rPr>
          <w:rFonts w:ascii="Times New Roman" w:hAnsi="Times New Roman"/>
          <w:sz w:val="18"/>
          <w:szCs w:val="18"/>
        </w:rPr>
        <w:t>ще ползваме/няма да ползваме</w:t>
      </w:r>
    </w:p>
    <w:p w:rsidR="009F7836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</w:p>
    <w:p w:rsidR="009F7836" w:rsidRPr="00B22C33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Предлагаме срок за изпълнение на предмета на процедурата ________________ календарни дни/месеца, считано от датата на подписване на договора за изпълнение.</w:t>
      </w:r>
    </w:p>
    <w:p w:rsidR="009F7836" w:rsidRPr="00B22C33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</w:p>
    <w:p w:rsidR="009F7836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  <w:r w:rsidRPr="00DA1F98">
        <w:rPr>
          <w:rFonts w:ascii="Times New Roman" w:hAnsi="Times New Roman"/>
          <w:szCs w:val="24"/>
        </w:rPr>
        <w:t xml:space="preserve">Декларираме, че представената от нас оферта е валидна до </w:t>
      </w:r>
      <w:r w:rsidRPr="00B22C33">
        <w:rPr>
          <w:rFonts w:ascii="Times New Roman" w:hAnsi="Times New Roman"/>
          <w:szCs w:val="24"/>
        </w:rPr>
        <w:t>________________</w:t>
      </w:r>
      <w:r w:rsidRPr="00DA1F98">
        <w:rPr>
          <w:rFonts w:ascii="Times New Roman" w:hAnsi="Times New Roman"/>
          <w:szCs w:val="24"/>
        </w:rPr>
        <w:t xml:space="preserve"> (посочва се сро</w:t>
      </w:r>
      <w:r w:rsidR="0043488C">
        <w:rPr>
          <w:rFonts w:ascii="Times New Roman" w:hAnsi="Times New Roman"/>
          <w:szCs w:val="24"/>
        </w:rPr>
        <w:t>к</w:t>
      </w:r>
      <w:r w:rsidR="00E821F7">
        <w:rPr>
          <w:rFonts w:ascii="Times New Roman" w:hAnsi="Times New Roman"/>
          <w:szCs w:val="24"/>
        </w:rPr>
        <w:t>ът</w:t>
      </w:r>
      <w:r w:rsidR="0043488C">
        <w:rPr>
          <w:rFonts w:ascii="Times New Roman" w:hAnsi="Times New Roman"/>
          <w:szCs w:val="24"/>
        </w:rPr>
        <w:t xml:space="preserve">, определен от бенефициента </w:t>
      </w:r>
      <w:r w:rsidRPr="00DA1F98">
        <w:rPr>
          <w:rFonts w:ascii="Times New Roman" w:hAnsi="Times New Roman"/>
          <w:szCs w:val="24"/>
        </w:rPr>
        <w:t xml:space="preserve">в </w:t>
      </w:r>
      <w:r w:rsidR="0043488C">
        <w:rPr>
          <w:rFonts w:ascii="Times New Roman" w:hAnsi="Times New Roman"/>
          <w:szCs w:val="24"/>
        </w:rPr>
        <w:t>публичната покана</w:t>
      </w:r>
      <w:r w:rsidRPr="00DA1F98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9F7836" w:rsidRDefault="009F7836" w:rsidP="009F7836">
      <w:pPr>
        <w:ind w:firstLine="708"/>
        <w:jc w:val="both"/>
        <w:rPr>
          <w:rFonts w:ascii="Times New Roman" w:hAnsi="Times New Roman"/>
          <w:szCs w:val="24"/>
        </w:rPr>
      </w:pPr>
    </w:p>
    <w:p w:rsidR="009F7836" w:rsidRDefault="009F7836" w:rsidP="0046265B">
      <w:pPr>
        <w:pStyle w:val="2"/>
        <w:spacing w:before="0" w:after="0"/>
        <w:ind w:left="5040"/>
        <w:rPr>
          <w:rFonts w:ascii="Times New Roman" w:hAnsi="Times New Roman"/>
          <w:i w:val="0"/>
          <w:sz w:val="24"/>
          <w:szCs w:val="24"/>
        </w:rPr>
      </w:pPr>
    </w:p>
    <w:p w:rsidR="009F7836" w:rsidRDefault="009F7836" w:rsidP="0046265B">
      <w:pPr>
        <w:pStyle w:val="2"/>
        <w:spacing w:before="0" w:after="0"/>
        <w:ind w:left="5040"/>
        <w:rPr>
          <w:rFonts w:ascii="Times New Roman" w:hAnsi="Times New Roman"/>
          <w:i w:val="0"/>
          <w:sz w:val="24"/>
          <w:szCs w:val="24"/>
        </w:rPr>
      </w:pPr>
    </w:p>
    <w:p w:rsidR="009F7836" w:rsidRDefault="009F7836" w:rsidP="0046265B">
      <w:pPr>
        <w:pStyle w:val="2"/>
        <w:spacing w:before="0" w:after="0"/>
        <w:ind w:left="5040"/>
        <w:rPr>
          <w:rFonts w:ascii="Times New Roman" w:hAnsi="Times New Roman"/>
          <w:i w:val="0"/>
          <w:sz w:val="24"/>
          <w:szCs w:val="24"/>
        </w:rPr>
      </w:pPr>
    </w:p>
    <w:p w:rsidR="0046265B" w:rsidRPr="0046265B" w:rsidRDefault="002A79DF" w:rsidP="0046265B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ТЕХНИЧЕСКО ПРЕДЛОЖЕНИЕ</w:t>
      </w:r>
    </w:p>
    <w:p w:rsidR="0046265B" w:rsidRPr="0046265B" w:rsidRDefault="0046265B" w:rsidP="0046265B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2A79DF" w:rsidRDefault="002A79DF" w:rsidP="0046265B">
      <w:pPr>
        <w:ind w:firstLine="720"/>
        <w:jc w:val="both"/>
        <w:rPr>
          <w:rFonts w:ascii="Times New Roman" w:hAnsi="Times New Roman"/>
          <w:b/>
          <w:caps/>
          <w:szCs w:val="24"/>
        </w:rPr>
      </w:pPr>
    </w:p>
    <w:p w:rsidR="0046265B" w:rsidRPr="0046265B" w:rsidRDefault="0046265B" w:rsidP="0046265B">
      <w:pPr>
        <w:ind w:firstLine="720"/>
        <w:jc w:val="both"/>
        <w:rPr>
          <w:rFonts w:ascii="Times New Roman" w:hAnsi="Times New Roman"/>
          <w:position w:val="8"/>
          <w:szCs w:val="24"/>
        </w:rPr>
      </w:pPr>
      <w:r w:rsidRPr="0046265B">
        <w:rPr>
          <w:rFonts w:ascii="Times New Roman" w:hAnsi="Times New Roman"/>
          <w:color w:val="000000"/>
          <w:position w:val="8"/>
          <w:szCs w:val="24"/>
        </w:rPr>
        <w:t>Относно изисквания</w:t>
      </w:r>
      <w:r w:rsidR="002A79DF">
        <w:rPr>
          <w:rFonts w:ascii="Times New Roman" w:hAnsi="Times New Roman"/>
          <w:color w:val="000000"/>
          <w:position w:val="8"/>
          <w:szCs w:val="24"/>
        </w:rPr>
        <w:t>та</w:t>
      </w:r>
      <w:r w:rsidRPr="0046265B">
        <w:rPr>
          <w:rFonts w:ascii="Times New Roman" w:hAnsi="Times New Roman"/>
          <w:color w:val="000000"/>
          <w:position w:val="8"/>
          <w:szCs w:val="24"/>
        </w:rPr>
        <w:t xml:space="preserve"> и условия</w:t>
      </w:r>
      <w:r w:rsidR="002A79DF">
        <w:rPr>
          <w:rFonts w:ascii="Times New Roman" w:hAnsi="Times New Roman"/>
          <w:color w:val="000000"/>
          <w:position w:val="8"/>
          <w:szCs w:val="24"/>
        </w:rPr>
        <w:t>та</w:t>
      </w:r>
      <w:r w:rsidRPr="0046265B">
        <w:rPr>
          <w:rFonts w:ascii="Times New Roman" w:hAnsi="Times New Roman"/>
          <w:color w:val="000000"/>
          <w:position w:val="8"/>
          <w:szCs w:val="24"/>
        </w:rPr>
        <w:t xml:space="preserve">, </w:t>
      </w:r>
      <w:r w:rsidRPr="0046265B">
        <w:rPr>
          <w:rFonts w:ascii="Times New Roman" w:hAnsi="Times New Roman"/>
          <w:position w:val="8"/>
          <w:szCs w:val="24"/>
        </w:rPr>
        <w:t>свързани с изпълнението на предмета на настоящата процедура, ще изпълним следното:</w:t>
      </w:r>
    </w:p>
    <w:p w:rsidR="0046265B" w:rsidRPr="0046265B" w:rsidRDefault="0046265B" w:rsidP="0046265B">
      <w:pPr>
        <w:jc w:val="both"/>
        <w:rPr>
          <w:rFonts w:ascii="Times New Roman" w:hAnsi="Times New Roman"/>
          <w:position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775"/>
        <w:gridCol w:w="1294"/>
      </w:tblGrid>
      <w:tr w:rsidR="0046265B" w:rsidRPr="0046265B" w:rsidTr="008B6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Изисквания и условия на</w:t>
            </w:r>
          </w:p>
          <w:p w:rsidR="0046265B" w:rsidRPr="0046265B" w:rsidRDefault="00C46A0E" w:rsidP="00A12FE6">
            <w:pPr>
              <w:jc w:val="both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Национална лаборатория Бул Роза ООД</w:t>
            </w:r>
          </w:p>
          <w:p w:rsidR="0046265B" w:rsidRPr="0046265B" w:rsidRDefault="0046265B" w:rsidP="0046265B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 w:val="18"/>
                <w:szCs w:val="18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  <w:t>(</w:t>
            </w:r>
            <w:r w:rsidRPr="0046265B">
              <w:rPr>
                <w:rFonts w:ascii="Times New Roman" w:hAnsi="Times New Roman"/>
                <w:i/>
                <w:color w:val="000000"/>
                <w:position w:val="8"/>
                <w:sz w:val="18"/>
                <w:szCs w:val="18"/>
              </w:rPr>
              <w:t>наименование на бенефициента</w:t>
            </w:r>
            <w:r w:rsidRPr="0046265B">
              <w:rPr>
                <w:rFonts w:ascii="Times New Roman" w:hAnsi="Times New Roman"/>
                <w:color w:val="000000"/>
                <w:position w:val="8"/>
                <w:sz w:val="18"/>
                <w:szCs w:val="18"/>
              </w:rPr>
              <w:t>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Предложение на кандидата</w:t>
            </w:r>
          </w:p>
          <w:p w:rsidR="0046265B" w:rsidRPr="0046265B" w:rsidRDefault="008B67EF" w:rsidP="008B67EF">
            <w:pPr>
              <w:jc w:val="both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  <w:t>Марка/модел/производител/тех-ни</w:t>
            </w:r>
            <w:r w:rsidR="009F7836" w:rsidRPr="009F7836"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  <w:t>чески характеристики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center"/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b/>
                <w:color w:val="000000"/>
                <w:position w:val="8"/>
                <w:szCs w:val="24"/>
              </w:rPr>
              <w:t>Забележка</w:t>
            </w:r>
          </w:p>
        </w:tc>
      </w:tr>
      <w:tr w:rsidR="0046265B" w:rsidRPr="0046265B" w:rsidTr="008B6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bCs/>
                <w:szCs w:val="24"/>
              </w:rPr>
              <w:t xml:space="preserve">Изисквания към изпълнението и качеството на стоките </w:t>
            </w:r>
            <w:r w:rsidRPr="0046265B">
              <w:rPr>
                <w:rFonts w:ascii="Times New Roman" w:hAnsi="Times New Roman"/>
                <w:szCs w:val="24"/>
              </w:rPr>
              <w:t>/ услугите / строителството:</w:t>
            </w:r>
          </w:p>
          <w:p w:rsidR="0046265B" w:rsidRDefault="00C46A0E" w:rsidP="00C46A0E">
            <w:pPr>
              <w:jc w:val="both"/>
              <w:rPr>
                <w:rFonts w:ascii="Times New Roman" w:hAnsi="Times New Roman"/>
                <w:szCs w:val="24"/>
              </w:rPr>
            </w:pPr>
            <w:r w:rsidRPr="00C46A0E">
              <w:rPr>
                <w:rFonts w:ascii="Times New Roman" w:hAnsi="Times New Roman"/>
                <w:szCs w:val="24"/>
              </w:rPr>
              <w:t xml:space="preserve">Обособена позиция 1 – </w:t>
            </w:r>
            <w:r w:rsidR="003D7F47">
              <w:rPr>
                <w:rFonts w:ascii="Times New Roman" w:hAnsi="Times New Roman"/>
                <w:szCs w:val="24"/>
              </w:rPr>
              <w:t xml:space="preserve">Конфигурация </w:t>
            </w:r>
            <w:r w:rsidRPr="00C46A0E">
              <w:rPr>
                <w:rFonts w:ascii="Times New Roman" w:hAnsi="Times New Roman"/>
                <w:szCs w:val="24"/>
              </w:rPr>
              <w:t>Газхроматограф</w:t>
            </w:r>
            <w:r w:rsidR="00936322">
              <w:rPr>
                <w:rFonts w:ascii="Times New Roman" w:hAnsi="Times New Roman"/>
                <w:szCs w:val="24"/>
              </w:rPr>
              <w:t xml:space="preserve"> </w:t>
            </w:r>
            <w:r w:rsidR="00936322">
              <w:rPr>
                <w:rFonts w:ascii="Times New Roman" w:hAnsi="Times New Roman"/>
                <w:szCs w:val="24"/>
                <w:lang w:val="en-US"/>
              </w:rPr>
              <w:t>GSMS</w:t>
            </w:r>
            <w:r w:rsidRPr="00C46A0E">
              <w:rPr>
                <w:rFonts w:ascii="Times New Roman" w:hAnsi="Times New Roman"/>
                <w:szCs w:val="24"/>
              </w:rPr>
              <w:t xml:space="preserve"> –</w:t>
            </w:r>
            <w:r w:rsidR="003D7F47">
              <w:rPr>
                <w:rFonts w:ascii="Times New Roman" w:hAnsi="Times New Roman"/>
                <w:szCs w:val="24"/>
              </w:rPr>
              <w:t xml:space="preserve"> течен хроматограф</w:t>
            </w:r>
            <w:r w:rsidR="00936322">
              <w:rPr>
                <w:rFonts w:ascii="Times New Roman" w:hAnsi="Times New Roman"/>
                <w:szCs w:val="24"/>
                <w:lang w:val="en-US"/>
              </w:rPr>
              <w:t xml:space="preserve"> LCMS</w:t>
            </w:r>
            <w:r w:rsidR="003D7F47">
              <w:rPr>
                <w:rFonts w:ascii="Times New Roman" w:hAnsi="Times New Roman"/>
                <w:szCs w:val="24"/>
              </w:rPr>
              <w:t xml:space="preserve"> -</w:t>
            </w:r>
            <w:r w:rsidRPr="00C46A0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46A0E">
              <w:rPr>
                <w:rFonts w:ascii="Times New Roman" w:hAnsi="Times New Roman"/>
                <w:szCs w:val="24"/>
              </w:rPr>
              <w:t>масспектрометър</w:t>
            </w:r>
            <w:proofErr w:type="spellEnd"/>
            <w:r w:rsidRPr="00C46A0E">
              <w:rPr>
                <w:rFonts w:ascii="Times New Roman" w:hAnsi="Times New Roman"/>
                <w:szCs w:val="24"/>
              </w:rPr>
              <w:t xml:space="preserve"> с троен </w:t>
            </w:r>
            <w:proofErr w:type="spellStart"/>
            <w:r w:rsidRPr="00C46A0E">
              <w:rPr>
                <w:rFonts w:ascii="Times New Roman" w:hAnsi="Times New Roman"/>
                <w:szCs w:val="24"/>
              </w:rPr>
              <w:t>квадрупол</w:t>
            </w:r>
            <w:proofErr w:type="spellEnd"/>
            <w:r w:rsidRPr="00C46A0E">
              <w:rPr>
                <w:rFonts w:ascii="Times New Roman" w:hAnsi="Times New Roman"/>
                <w:szCs w:val="24"/>
              </w:rPr>
              <w:t>;</w:t>
            </w:r>
          </w:p>
          <w:p w:rsidR="004C2863" w:rsidRDefault="004C2863" w:rsidP="0010256E">
            <w:pPr>
              <w:ind w:left="48"/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FA3FA5">
              <w:rPr>
                <w:rFonts w:ascii="Times New Roman" w:hAnsi="Times New Roman"/>
                <w:bCs/>
                <w:iCs/>
                <w:color w:val="000000"/>
                <w:position w:val="8"/>
                <w:szCs w:val="24"/>
              </w:rPr>
              <w:t>Система,</w:t>
            </w:r>
            <w:r w:rsidR="00FA3FA5">
              <w:rPr>
                <w:rFonts w:ascii="Times New Roman" w:hAnsi="Times New Roman"/>
                <w:bCs/>
                <w:iCs/>
                <w:color w:val="000000"/>
                <w:position w:val="8"/>
                <w:szCs w:val="24"/>
                <w:lang w:val="en-US"/>
              </w:rPr>
              <w:t xml:space="preserve"> </w:t>
            </w:r>
            <w:r w:rsidRPr="00FA3FA5">
              <w:rPr>
                <w:rFonts w:ascii="Times New Roman" w:hAnsi="Times New Roman"/>
                <w:bCs/>
                <w:iCs/>
                <w:color w:val="000000"/>
                <w:position w:val="8"/>
                <w:szCs w:val="24"/>
              </w:rPr>
              <w:t>състояща се от възможно най-пълно окомплектован газов хроматограф</w:t>
            </w:r>
            <w:r w:rsidR="00A719EF" w:rsidRPr="00FA3FA5">
              <w:rPr>
                <w:rFonts w:ascii="Times New Roman" w:hAnsi="Times New Roman"/>
                <w:bCs/>
                <w:iCs/>
                <w:color w:val="000000"/>
                <w:position w:val="8"/>
                <w:szCs w:val="24"/>
                <w:lang w:val="en-US"/>
              </w:rPr>
              <w:t xml:space="preserve"> – </w:t>
            </w:r>
            <w:r w:rsidR="00A719EF" w:rsidRPr="00FA3FA5">
              <w:rPr>
                <w:rFonts w:ascii="Times New Roman" w:hAnsi="Times New Roman"/>
                <w:bCs/>
                <w:iCs/>
                <w:color w:val="000000"/>
                <w:position w:val="8"/>
                <w:szCs w:val="24"/>
              </w:rPr>
              <w:t xml:space="preserve">течен хроматограф за максимално покритие и детектиране на съществуващите в света пестициди </w:t>
            </w:r>
            <w:r w:rsidRPr="00FA3FA5">
              <w:rPr>
                <w:rFonts w:ascii="Times New Roman" w:hAnsi="Times New Roman"/>
                <w:bCs/>
                <w:iCs/>
                <w:color w:val="000000"/>
                <w:position w:val="8"/>
                <w:szCs w:val="24"/>
              </w:rPr>
              <w:t>с масспектрометър с троен квадрупол,</w:t>
            </w:r>
            <w:r w:rsidR="005C1A50" w:rsidRPr="00FA3FA5">
              <w:rPr>
                <w:rFonts w:ascii="Times New Roman" w:hAnsi="Times New Roman"/>
                <w:bCs/>
                <w:iCs/>
                <w:color w:val="000000"/>
                <w:position w:val="8"/>
                <w:szCs w:val="24"/>
              </w:rPr>
              <w:t xml:space="preserve"> </w:t>
            </w:r>
            <w:r w:rsidR="005C1A50" w:rsidRPr="00FA3FA5">
              <w:rPr>
                <w:rFonts w:ascii="Times New Roman" w:hAnsi="Times New Roman"/>
                <w:bCs/>
                <w:iCs/>
                <w:position w:val="8"/>
                <w:szCs w:val="24"/>
              </w:rPr>
              <w:t>в</w:t>
            </w:r>
            <w:r w:rsidR="000B09D5" w:rsidRPr="00FA3FA5">
              <w:rPr>
                <w:rFonts w:ascii="Times New Roman" w:hAnsi="Times New Roman"/>
                <w:bCs/>
                <w:iCs/>
                <w:position w:val="8"/>
                <w:szCs w:val="24"/>
              </w:rPr>
              <w:t xml:space="preserve"> </w:t>
            </w:r>
            <w:r w:rsidR="005C1A50" w:rsidRPr="00FA3FA5">
              <w:rPr>
                <w:rFonts w:ascii="Times New Roman" w:hAnsi="Times New Roman"/>
                <w:bCs/>
                <w:iCs/>
                <w:position w:val="8"/>
                <w:szCs w:val="24"/>
              </w:rPr>
              <w:t>това число</w:t>
            </w:r>
            <w:r w:rsidR="005C1A50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:</w:t>
            </w:r>
          </w:p>
          <w:p w:rsidR="0010256E" w:rsidRPr="0010256E" w:rsidRDefault="005C1A50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Функционал</w:t>
            </w:r>
            <w:r w:rsidR="00A719EF"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на система от</w:t>
            </w: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газов хроматограф</w:t>
            </w:r>
            <w:r w:rsidR="00A719EF"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– течен хроматограф</w:t>
            </w: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с </w:t>
            </w:r>
            <w:r w:rsidR="0010256E"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възможност за управление чрез тъчскрийн, контролиращ всички функции;</w:t>
            </w:r>
          </w:p>
          <w:p w:rsidR="0010256E" w:rsidRPr="0010256E" w:rsidRDefault="0010256E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Капилярен инжектор с мак. Температура 450</w:t>
            </w: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  <w:vertAlign w:val="superscript"/>
              </w:rPr>
              <w:t xml:space="preserve">о </w:t>
            </w: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С;</w:t>
            </w:r>
          </w:p>
          <w:p w:rsidR="0010256E" w:rsidRPr="0010256E" w:rsidRDefault="0010256E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Масспектрометричен детектор с възможност за измерване на нисък и висок вакум;</w:t>
            </w:r>
          </w:p>
          <w:p w:rsidR="0010256E" w:rsidRPr="0010256E" w:rsidRDefault="0010256E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Йонен източник;</w:t>
            </w:r>
          </w:p>
          <w:p w:rsidR="0010256E" w:rsidRPr="0010256E" w:rsidRDefault="0010256E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Масов анализатор;</w:t>
            </w:r>
          </w:p>
          <w:p w:rsidR="0010256E" w:rsidRPr="0010256E" w:rsidRDefault="0010256E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Компютърна конфигурация;</w:t>
            </w:r>
          </w:p>
          <w:p w:rsidR="0010256E" w:rsidRPr="0010256E" w:rsidRDefault="0010256E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Изократна двубутална течнохроматографка помпа;</w:t>
            </w:r>
          </w:p>
          <w:p w:rsidR="004C2863" w:rsidRPr="004C2863" w:rsidRDefault="004C2863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Висок клас массспектометър с троен квадрупол –</w:t>
            </w:r>
            <w:r w:rsidR="005C1A50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възможност за </w:t>
            </w:r>
            <w:r w:rsidR="005C1A50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оптимално</w:t>
            </w:r>
            <w:r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MRM сканиране в </w:t>
            </w:r>
            <w:r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lastRenderedPageBreak/>
              <w:t>секунда,</w:t>
            </w:r>
          </w:p>
          <w:p w:rsidR="004C2863" w:rsidRPr="004C2863" w:rsidRDefault="004C2863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4C2863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подходящи софтуер и подходяща библиотека</w:t>
            </w:r>
            <w:r w:rsidR="005C1A50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за качесвена и количествена идентификация на пестициди и автоматична обработка на данните</w:t>
            </w:r>
            <w:r>
              <w:rPr>
                <w:rFonts w:ascii="Times New Roman" w:hAnsi="Times New Roman"/>
                <w:iCs/>
                <w:color w:val="000000"/>
                <w:position w:val="8"/>
                <w:szCs w:val="24"/>
                <w:lang w:val="en-US"/>
              </w:rPr>
              <w:t>;</w:t>
            </w:r>
            <w:r w:rsidRPr="004C2863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 </w:t>
            </w:r>
          </w:p>
          <w:p w:rsidR="004C2863" w:rsidRPr="004C2863" w:rsidRDefault="004C2863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4C2863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автоматичен</w:t>
            </w:r>
            <w:r w:rsidR="005C1A50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</w:t>
            </w:r>
            <w:r w:rsidRPr="004C2863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инжектор ,</w:t>
            </w:r>
            <w:r w:rsidR="005C1A50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</w:t>
            </w:r>
            <w:r w:rsidRPr="004C2863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китове,колони</w:t>
            </w:r>
            <w:r>
              <w:rPr>
                <w:rFonts w:ascii="Times New Roman" w:hAnsi="Times New Roman"/>
                <w:iCs/>
                <w:color w:val="000000"/>
                <w:position w:val="8"/>
                <w:szCs w:val="24"/>
                <w:lang w:val="en-US"/>
              </w:rPr>
              <w:t>;</w:t>
            </w:r>
            <w:r w:rsidRPr="004C2863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</w:t>
            </w:r>
          </w:p>
          <w:p w:rsidR="004C2863" w:rsidRPr="004C2863" w:rsidRDefault="004C2863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4C2863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иновативни допълнения към тази система, позволяващи идентификацията на максимален брой  от пестицидни остатъци в етерични масла и биоциди в козметика</w:t>
            </w:r>
            <w:r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;</w:t>
            </w:r>
          </w:p>
          <w:p w:rsidR="004C2863" w:rsidRPr="004C2863" w:rsidRDefault="004C2863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position w:val="8"/>
                <w:szCs w:val="24"/>
                <w:lang w:val="en-US"/>
              </w:rPr>
              <w:t>н</w:t>
            </w:r>
            <w:r w:rsidRPr="004C2863">
              <w:rPr>
                <w:rFonts w:ascii="Times New Roman" w:hAnsi="Times New Roman"/>
                <w:iCs/>
                <w:color w:val="000000"/>
                <w:position w:val="8"/>
                <w:szCs w:val="24"/>
                <w:lang w:val="ru-RU"/>
              </w:rPr>
              <w:t xml:space="preserve">абор от всички </w:t>
            </w:r>
            <w:r w:rsid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допълнителни </w:t>
            </w:r>
            <w:r w:rsidRPr="004C2863">
              <w:rPr>
                <w:rFonts w:ascii="Times New Roman" w:hAnsi="Times New Roman"/>
                <w:iCs/>
                <w:color w:val="000000"/>
                <w:position w:val="8"/>
                <w:szCs w:val="24"/>
                <w:lang w:val="ru-RU"/>
              </w:rPr>
              <w:t>части</w:t>
            </w:r>
            <w:r w:rsidR="0010256E">
              <w:rPr>
                <w:rFonts w:ascii="Times New Roman" w:hAnsi="Times New Roman"/>
                <w:iCs/>
                <w:color w:val="000000"/>
                <w:position w:val="8"/>
                <w:szCs w:val="24"/>
                <w:lang w:val="ru-RU"/>
              </w:rPr>
              <w:t>и и инструменти</w:t>
            </w:r>
            <w:r w:rsidRPr="004C2863">
              <w:rPr>
                <w:rFonts w:ascii="Times New Roman" w:hAnsi="Times New Roman"/>
                <w:iCs/>
                <w:color w:val="000000"/>
                <w:position w:val="8"/>
                <w:szCs w:val="24"/>
                <w:lang w:val="ru-RU"/>
              </w:rPr>
              <w:t>, необходими за пускане на системата и първоначалната и експлоатация.</w:t>
            </w:r>
          </w:p>
          <w:p w:rsidR="00C46A0E" w:rsidRPr="00C46A0E" w:rsidRDefault="00C46A0E" w:rsidP="00C46A0E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Cs w:val="24"/>
              </w:rPr>
            </w:pPr>
          </w:p>
          <w:p w:rsidR="00C46A0E" w:rsidRDefault="00C46A0E" w:rsidP="00C46A0E">
            <w:p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C46A0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Обособена позиция 2 –  Непрекъсваем токов източник (UPS)</w:t>
            </w:r>
            <w:r w:rsidR="00311E63">
              <w:rPr>
                <w:rFonts w:ascii="Times New Roman" w:hAnsi="Times New Roman"/>
                <w:iCs/>
                <w:color w:val="000000"/>
                <w:position w:val="8"/>
                <w:szCs w:val="24"/>
                <w:lang w:val="en-US"/>
              </w:rPr>
              <w:t xml:space="preserve"> - </w:t>
            </w:r>
            <w:r w:rsidR="001A701B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1 бр</w:t>
            </w:r>
          </w:p>
          <w:p w:rsidR="0010256E" w:rsidRDefault="0010256E" w:rsidP="00C46A0E">
            <w:p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Непрекъсваем токов източник, поддържащ работата на апарата възможно най-дълго време след спиране на ел.захранване</w:t>
            </w:r>
          </w:p>
          <w:p w:rsidR="00354A79" w:rsidRPr="0010256E" w:rsidRDefault="00D426A4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Изходно напрежение 220 -240</w:t>
            </w: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  <w:lang w:val="en-US"/>
              </w:rPr>
              <w:t>V</w:t>
            </w:r>
          </w:p>
          <w:p w:rsidR="0010256E" w:rsidRDefault="0010256E" w:rsidP="00C46A0E">
            <w:pPr>
              <w:jc w:val="both"/>
              <w:rPr>
                <w:rFonts w:ascii="Times New Roman" w:hAnsi="Times New Roman"/>
                <w:iCs/>
                <w:color w:val="FF0000"/>
                <w:position w:val="8"/>
                <w:szCs w:val="24"/>
              </w:rPr>
            </w:pPr>
          </w:p>
          <w:p w:rsidR="00C46A0E" w:rsidRPr="00C46A0E" w:rsidRDefault="00C46A0E" w:rsidP="00C46A0E">
            <w:p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C46A0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Обособена позиция 3 –  Сушилня за </w:t>
            </w:r>
            <w:proofErr w:type="spellStart"/>
            <w:r w:rsidRPr="00C46A0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пр</w:t>
            </w:r>
            <w:proofErr w:type="spellEnd"/>
            <w:r w:rsidR="00FA3FA5">
              <w:rPr>
                <w:rFonts w:ascii="Times New Roman" w:hAnsi="Times New Roman"/>
                <w:iCs/>
                <w:color w:val="000000"/>
                <w:position w:val="8"/>
                <w:szCs w:val="24"/>
                <w:lang w:val="en-US"/>
              </w:rPr>
              <w:t>o</w:t>
            </w:r>
            <w:proofErr w:type="spellStart"/>
            <w:r w:rsidR="000B09D5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бо</w:t>
            </w:r>
            <w:r w:rsidRPr="00C46A0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подготовка</w:t>
            </w:r>
            <w:proofErr w:type="spellEnd"/>
            <w:r w:rsidRPr="00C46A0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на анализите</w:t>
            </w:r>
          </w:p>
          <w:p w:rsidR="00D426A4" w:rsidRPr="0010256E" w:rsidRDefault="00D426A4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Обем: мин. </w:t>
            </w:r>
            <w:r w:rsid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4</w:t>
            </w: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00 l;</w:t>
            </w:r>
          </w:p>
          <w:p w:rsidR="00D426A4" w:rsidRPr="0010256E" w:rsidRDefault="00D426A4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Естествена конвекция;</w:t>
            </w:r>
          </w:p>
          <w:p w:rsidR="00D426A4" w:rsidRPr="0010256E" w:rsidRDefault="00D426A4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Електронен PID контролер; </w:t>
            </w:r>
          </w:p>
          <w:p w:rsidR="00D426A4" w:rsidRPr="0010256E" w:rsidRDefault="00D426A4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Дигитален таймер;</w:t>
            </w:r>
          </w:p>
          <w:p w:rsidR="00D426A4" w:rsidRPr="0010256E" w:rsidRDefault="00D426A4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Дигитален дисплей;</w:t>
            </w:r>
          </w:p>
          <w:p w:rsidR="00C46A0E" w:rsidRPr="0010256E" w:rsidRDefault="000B09D5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Двойна температурна защита</w:t>
            </w:r>
          </w:p>
          <w:p w:rsidR="00C46A0E" w:rsidRPr="00C46A0E" w:rsidRDefault="00C46A0E" w:rsidP="00C46A0E">
            <w:p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</w:p>
          <w:p w:rsidR="00C46A0E" w:rsidRDefault="00C46A0E" w:rsidP="00C46A0E">
            <w:p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C46A0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Обособена позиция 4 </w:t>
            </w:r>
            <w:r w:rsidR="00354A79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–</w:t>
            </w:r>
            <w:r w:rsidRPr="00C46A0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Инкубатор</w:t>
            </w:r>
          </w:p>
          <w:p w:rsidR="00354A79" w:rsidRPr="0010256E" w:rsidRDefault="00354A79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Обем:</w:t>
            </w:r>
            <w:r w:rsidR="00D426A4"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мин.</w:t>
            </w: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4</w:t>
            </w:r>
            <w:r w:rsidR="00D426A4"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00</w:t>
            </w: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L; </w:t>
            </w:r>
          </w:p>
          <w:p w:rsidR="00354A79" w:rsidRPr="0010256E" w:rsidRDefault="00D426A4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Електронен д</w:t>
            </w:r>
            <w:r w:rsidR="00354A79"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исплей</w:t>
            </w: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;</w:t>
            </w:r>
          </w:p>
          <w:p w:rsidR="006853E2" w:rsidRDefault="0010256E" w:rsidP="0010256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С възможност за</w:t>
            </w:r>
            <w:r w:rsidR="006853E2" w:rsidRPr="006853E2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охлаждане</w:t>
            </w:r>
          </w:p>
          <w:p w:rsidR="00C46A0E" w:rsidRPr="0046265B" w:rsidRDefault="00C46A0E" w:rsidP="00C46A0E">
            <w:pPr>
              <w:jc w:val="both"/>
              <w:rPr>
                <w:rFonts w:ascii="Times New Roman" w:hAnsi="Times New Roman"/>
                <w:i/>
                <w:color w:val="000000"/>
                <w:position w:val="8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6E7D80" w:rsidRDefault="005B1ED3" w:rsidP="002A5BA8">
            <w:pPr>
              <w:jc w:val="both"/>
              <w:rPr>
                <w:rFonts w:ascii="Times New Roman" w:hAnsi="Times New Roman"/>
                <w:b/>
                <w:color w:val="FF0000"/>
                <w:position w:val="8"/>
                <w:szCs w:val="24"/>
              </w:rPr>
            </w:pPr>
            <w:r>
              <w:lastRenderedPageBreak/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46265B" w:rsidTr="008B6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Default="0046265B" w:rsidP="00A12FE6">
            <w:pPr>
              <w:jc w:val="both"/>
              <w:rPr>
                <w:rFonts w:ascii="Times New Roman" w:hAnsi="Times New Roman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Изисквания към гаранционната и </w:t>
            </w:r>
            <w:r w:rsidRPr="0046265B">
              <w:rPr>
                <w:rFonts w:ascii="Times New Roman" w:hAnsi="Times New Roman"/>
                <w:position w:val="8"/>
                <w:szCs w:val="24"/>
              </w:rPr>
              <w:t>извънгаранционната поддръжка (ако е приложимо):</w:t>
            </w:r>
          </w:p>
          <w:p w:rsidR="003A20F4" w:rsidRPr="0010256E" w:rsidRDefault="003A20F4" w:rsidP="00A12FE6">
            <w:pPr>
              <w:jc w:val="both"/>
              <w:rPr>
                <w:rFonts w:ascii="Times New Roman" w:hAnsi="Times New Roman"/>
                <w:szCs w:val="24"/>
              </w:rPr>
            </w:pPr>
            <w:r w:rsidRPr="0010256E">
              <w:rPr>
                <w:rFonts w:ascii="Times New Roman" w:hAnsi="Times New Roman"/>
                <w:szCs w:val="24"/>
              </w:rPr>
              <w:t>За ОП1 – минимум 24 месеца гаранционен срок</w:t>
            </w:r>
            <w:r w:rsidR="00A84775" w:rsidRPr="0010256E">
              <w:rPr>
                <w:rFonts w:ascii="Times New Roman" w:hAnsi="Times New Roman"/>
                <w:szCs w:val="24"/>
              </w:rPr>
              <w:t>.</w:t>
            </w:r>
          </w:p>
          <w:p w:rsidR="003A20F4" w:rsidRPr="0010256E" w:rsidRDefault="003A20F4" w:rsidP="00A12FE6">
            <w:pPr>
              <w:jc w:val="both"/>
              <w:rPr>
                <w:rFonts w:ascii="Times New Roman" w:hAnsi="Times New Roman"/>
                <w:position w:val="8"/>
                <w:szCs w:val="24"/>
              </w:rPr>
            </w:pPr>
            <w:r w:rsidRPr="0010256E">
              <w:rPr>
                <w:rFonts w:ascii="Times New Roman" w:hAnsi="Times New Roman"/>
                <w:szCs w:val="24"/>
              </w:rPr>
              <w:lastRenderedPageBreak/>
              <w:t>За ОП</w:t>
            </w:r>
            <w:r w:rsidR="002E6BB6" w:rsidRPr="0010256E">
              <w:rPr>
                <w:rFonts w:ascii="Times New Roman" w:hAnsi="Times New Roman"/>
                <w:szCs w:val="24"/>
              </w:rPr>
              <w:t xml:space="preserve"> </w:t>
            </w:r>
            <w:r w:rsidRPr="0010256E">
              <w:rPr>
                <w:rFonts w:ascii="Times New Roman" w:hAnsi="Times New Roman"/>
                <w:szCs w:val="24"/>
              </w:rPr>
              <w:t>2,</w:t>
            </w:r>
            <w:r w:rsidR="002E6BB6" w:rsidRPr="0010256E">
              <w:rPr>
                <w:rFonts w:ascii="Times New Roman" w:hAnsi="Times New Roman"/>
                <w:szCs w:val="24"/>
              </w:rPr>
              <w:t xml:space="preserve"> </w:t>
            </w:r>
            <w:r w:rsidRPr="0010256E">
              <w:rPr>
                <w:rFonts w:ascii="Times New Roman" w:hAnsi="Times New Roman"/>
                <w:szCs w:val="24"/>
              </w:rPr>
              <w:t>3 и</w:t>
            </w:r>
            <w:r w:rsidR="002E6BB6" w:rsidRPr="0010256E">
              <w:rPr>
                <w:rFonts w:ascii="Times New Roman" w:hAnsi="Times New Roman"/>
                <w:szCs w:val="24"/>
              </w:rPr>
              <w:t xml:space="preserve"> 4</w:t>
            </w:r>
            <w:r w:rsidR="0010256E" w:rsidRPr="0010256E">
              <w:rPr>
                <w:rFonts w:ascii="Times New Roman" w:hAnsi="Times New Roman"/>
                <w:szCs w:val="24"/>
              </w:rPr>
              <w:t xml:space="preserve"> - </w:t>
            </w:r>
            <w:r w:rsidR="006853E2" w:rsidRPr="0010256E">
              <w:rPr>
                <w:rFonts w:ascii="Times New Roman" w:hAnsi="Times New Roman"/>
                <w:szCs w:val="24"/>
              </w:rPr>
              <w:t>минимум</w:t>
            </w:r>
            <w:r w:rsidRPr="0010256E">
              <w:rPr>
                <w:rFonts w:ascii="Times New Roman" w:hAnsi="Times New Roman"/>
                <w:szCs w:val="24"/>
              </w:rPr>
              <w:t xml:space="preserve"> 12 месеца гаранционен срок</w:t>
            </w:r>
            <w:r w:rsidR="00A84775" w:rsidRPr="0010256E">
              <w:rPr>
                <w:rFonts w:ascii="Times New Roman" w:hAnsi="Times New Roman"/>
                <w:szCs w:val="24"/>
              </w:rPr>
              <w:t>.</w:t>
            </w:r>
          </w:p>
          <w:p w:rsidR="0046265B" w:rsidRPr="0046265B" w:rsidRDefault="0046265B" w:rsidP="003A20F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46265B" w:rsidTr="008B6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szCs w:val="24"/>
              </w:rPr>
              <w:t xml:space="preserve">Изисквания към документацията,  съпровождаща изпълнението на предмета на процедурата (ако е приложимо): </w:t>
            </w:r>
          </w:p>
          <w:p w:rsidR="0046265B" w:rsidRPr="0046265B" w:rsidRDefault="00A84775" w:rsidP="00A12FE6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>Пълна техническа документация на български или английски език</w:t>
            </w:r>
            <w:r w:rsidRPr="0046265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46265B" w:rsidTr="008B6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Изисквания към правата на собственост и правата на ползване на интелектуални продукти </w:t>
            </w:r>
            <w:r w:rsidRPr="0046265B">
              <w:rPr>
                <w:rFonts w:ascii="Times New Roman" w:hAnsi="Times New Roman"/>
                <w:position w:val="8"/>
                <w:szCs w:val="24"/>
              </w:rPr>
              <w:t>(ако е приложимо)</w:t>
            </w: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>.</w:t>
            </w:r>
          </w:p>
          <w:p w:rsidR="00A84775" w:rsidRPr="00BA492A" w:rsidRDefault="00A84775" w:rsidP="00A84775">
            <w:pPr>
              <w:jc w:val="both"/>
              <w:rPr>
                <w:rFonts w:ascii="Times New Roman" w:hAnsi="Times New Roman"/>
                <w:szCs w:val="24"/>
              </w:rPr>
            </w:pPr>
            <w:r w:rsidRPr="00BA492A">
              <w:rPr>
                <w:rFonts w:ascii="Times New Roman" w:hAnsi="Times New Roman"/>
                <w:b/>
                <w:szCs w:val="24"/>
              </w:rPr>
              <w:t>НЕПРИЛОЖИМО</w:t>
            </w:r>
          </w:p>
          <w:p w:rsidR="0046265B" w:rsidRPr="0046265B" w:rsidRDefault="0046265B" w:rsidP="00A12FE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46265B" w:rsidTr="008B6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szCs w:val="24"/>
              </w:rPr>
              <w:t>Изисквания за обучение на персонала на бенефициента за експлоатация :</w:t>
            </w:r>
          </w:p>
          <w:p w:rsidR="0010256E" w:rsidRPr="0010256E" w:rsidRDefault="0010256E" w:rsidP="0010256E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10256E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Обучение за работа със системата, което да включи детайлно обучение на поне двама специалисти от лабораторията.</w:t>
            </w:r>
          </w:p>
          <w:p w:rsidR="0010256E" w:rsidRPr="003010C6" w:rsidRDefault="0010256E" w:rsidP="003010C6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3010C6">
              <w:rPr>
                <w:rFonts w:ascii="Times New Roman" w:hAnsi="Times New Roman"/>
                <w:color w:val="000000"/>
                <w:szCs w:val="18"/>
              </w:rPr>
              <w:t>Пускане на тестови проби ,така че обучението да обхване и разработването на тестови проби, пробоподготовка, интерпретация на получените резултати</w:t>
            </w:r>
          </w:p>
          <w:p w:rsidR="0046265B" w:rsidRPr="003010C6" w:rsidRDefault="0010256E" w:rsidP="003010C6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010C6">
              <w:rPr>
                <w:rFonts w:ascii="Times New Roman" w:hAnsi="Times New Roman"/>
                <w:color w:val="000000"/>
                <w:szCs w:val="18"/>
              </w:rPr>
              <w:t>Оптимално дълъг процес на обучение</w:t>
            </w:r>
          </w:p>
          <w:p w:rsidR="003010C6" w:rsidRPr="003010C6" w:rsidRDefault="003010C6" w:rsidP="003010C6">
            <w:p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Провеждането на всички обуичителни дейности ще бъде удостоверено с двустранен протокол.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46265B" w:rsidTr="008B6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46265B">
              <w:rPr>
                <w:rFonts w:ascii="Times New Roman" w:hAnsi="Times New Roman"/>
                <w:szCs w:val="24"/>
              </w:rPr>
              <w:t>Подпомагащи дейности и условия от бенефициента (ако е приложимо)</w:t>
            </w:r>
            <w:r w:rsidRPr="0046265B">
              <w:rPr>
                <w:rFonts w:ascii="Times New Roman" w:hAnsi="Times New Roman"/>
                <w:b/>
                <w:szCs w:val="24"/>
              </w:rPr>
              <w:t>.</w:t>
            </w:r>
            <w:r w:rsidRPr="0046265B">
              <w:rPr>
                <w:rFonts w:ascii="Times New Roman" w:hAnsi="Times New Roman"/>
                <w:i/>
                <w:color w:val="0000FF"/>
                <w:szCs w:val="24"/>
              </w:rPr>
              <w:t xml:space="preserve"> </w:t>
            </w:r>
          </w:p>
          <w:p w:rsidR="003010C6" w:rsidRDefault="003010C6" w:rsidP="003010C6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Инсталация на системата</w:t>
            </w:r>
          </w:p>
          <w:p w:rsidR="002E6BB6" w:rsidRDefault="003010C6" w:rsidP="003010C6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 w:rsidRPr="003010C6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 xml:space="preserve"> </w:t>
            </w:r>
            <w:r w:rsidR="002E6BB6" w:rsidRPr="003010C6"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Първоначално изпитване на системата преди обучение на персонала</w:t>
            </w:r>
          </w:p>
          <w:p w:rsidR="003010C6" w:rsidRDefault="003010C6" w:rsidP="003010C6">
            <w:pPr>
              <w:pStyle w:val="af2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Провеждане на проби на системата</w:t>
            </w:r>
          </w:p>
          <w:p w:rsidR="003010C6" w:rsidRPr="003010C6" w:rsidRDefault="003010C6" w:rsidP="003010C6">
            <w:pPr>
              <w:jc w:val="both"/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position w:val="8"/>
                <w:szCs w:val="24"/>
              </w:rPr>
              <w:t>Провеждането на всички изпитателни дейности ще бъде удостоверено с двустранен протокол.</w:t>
            </w:r>
          </w:p>
          <w:p w:rsidR="006853E2" w:rsidRPr="006853E2" w:rsidRDefault="006853E2" w:rsidP="003010C6">
            <w:pPr>
              <w:ind w:left="720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  <w:tr w:rsidR="0046265B" w:rsidRPr="0046265B" w:rsidTr="008B67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775" w:rsidRPr="00BA492A" w:rsidRDefault="0046265B" w:rsidP="00A84775">
            <w:pPr>
              <w:jc w:val="both"/>
              <w:rPr>
                <w:rFonts w:ascii="Times New Roman" w:hAnsi="Times New Roman"/>
                <w:szCs w:val="24"/>
              </w:rPr>
            </w:pPr>
            <w:r w:rsidRPr="0046265B">
              <w:rPr>
                <w:rFonts w:ascii="Times New Roman" w:hAnsi="Times New Roman"/>
                <w:color w:val="000000"/>
                <w:position w:val="8"/>
                <w:szCs w:val="24"/>
              </w:rPr>
              <w:t xml:space="preserve">Други: </w:t>
            </w:r>
            <w:r w:rsidR="00A84775" w:rsidRPr="00BA492A">
              <w:rPr>
                <w:rFonts w:ascii="Times New Roman" w:hAnsi="Times New Roman"/>
                <w:b/>
                <w:szCs w:val="24"/>
              </w:rPr>
              <w:t>НЕПРИЛОЖИМО</w:t>
            </w:r>
          </w:p>
          <w:p w:rsidR="0046265B" w:rsidRPr="0046265B" w:rsidRDefault="0046265B" w:rsidP="00A12FE6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5B" w:rsidRPr="0046265B" w:rsidRDefault="0046265B" w:rsidP="00A12FE6">
            <w:pPr>
              <w:jc w:val="both"/>
              <w:rPr>
                <w:rFonts w:ascii="Times New Roman" w:hAnsi="Times New Roman"/>
                <w:color w:val="000000"/>
                <w:position w:val="8"/>
                <w:szCs w:val="24"/>
              </w:rPr>
            </w:pPr>
          </w:p>
        </w:tc>
      </w:tr>
    </w:tbl>
    <w:p w:rsidR="0046265B" w:rsidRPr="0046265B" w:rsidRDefault="0046265B" w:rsidP="0046265B">
      <w:pPr>
        <w:jc w:val="both"/>
        <w:rPr>
          <w:rFonts w:ascii="Times New Roman" w:hAnsi="Times New Roman"/>
          <w:b/>
          <w:color w:val="000000"/>
          <w:position w:val="8"/>
          <w:szCs w:val="24"/>
          <w:lang w:val="en-US"/>
        </w:rPr>
      </w:pPr>
    </w:p>
    <w:p w:rsidR="00060621" w:rsidRDefault="0046265B" w:rsidP="00922716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 w:rsidRPr="0046265B">
        <w:rPr>
          <w:rFonts w:ascii="Times New Roman" w:hAnsi="Times New Roman"/>
          <w:color w:val="000000"/>
          <w:position w:val="8"/>
          <w:szCs w:val="24"/>
        </w:rPr>
        <w:t xml:space="preserve">При така предложените от нас условия, в </w:t>
      </w:r>
      <w:r w:rsidR="00060621">
        <w:rPr>
          <w:rFonts w:ascii="Times New Roman" w:hAnsi="Times New Roman"/>
          <w:color w:val="000000"/>
          <w:position w:val="8"/>
          <w:szCs w:val="24"/>
        </w:rPr>
        <w:t>нашето ценово предложение</w:t>
      </w:r>
      <w:r w:rsidRPr="0046265B">
        <w:rPr>
          <w:rFonts w:ascii="Times New Roman" w:hAnsi="Times New Roman"/>
          <w:color w:val="000000"/>
          <w:position w:val="8"/>
          <w:szCs w:val="24"/>
        </w:rPr>
        <w:t xml:space="preserve"> сме включили всички разходи, свързани с качественото изпълнение на предмета на процедурата в описания вид и обхват</w:t>
      </w:r>
      <w:r w:rsidR="00060621">
        <w:rPr>
          <w:rFonts w:ascii="Times New Roman" w:hAnsi="Times New Roman"/>
          <w:color w:val="000000"/>
          <w:position w:val="8"/>
          <w:szCs w:val="24"/>
        </w:rPr>
        <w:t>, както следва:</w:t>
      </w:r>
    </w:p>
    <w:p w:rsidR="00060621" w:rsidRDefault="00060621" w:rsidP="00922716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</w:p>
    <w:p w:rsidR="00060621" w:rsidRDefault="00060621" w:rsidP="00060621">
      <w:pPr>
        <w:jc w:val="center"/>
        <w:rPr>
          <w:rFonts w:ascii="Times New Roman" w:hAnsi="Times New Roman"/>
          <w:color w:val="000000"/>
          <w:position w:val="8"/>
          <w:szCs w:val="24"/>
        </w:rPr>
      </w:pPr>
    </w:p>
    <w:p w:rsidR="00060621" w:rsidRPr="00060621" w:rsidRDefault="00BD1E1F" w:rsidP="00060621">
      <w:pPr>
        <w:jc w:val="center"/>
        <w:rPr>
          <w:rFonts w:ascii="Times New Roman" w:hAnsi="Times New Roman"/>
          <w:b/>
        </w:rPr>
      </w:pPr>
      <w:r w:rsidRPr="00BD1E1F">
        <w:rPr>
          <w:rFonts w:ascii="Times New Roman" w:hAnsi="Times New Roman"/>
          <w:color w:val="000000"/>
          <w:position w:val="8"/>
          <w:szCs w:val="24"/>
        </w:rPr>
        <w:lastRenderedPageBreak/>
        <w:t xml:space="preserve"> </w:t>
      </w:r>
      <w:r w:rsidR="00060621">
        <w:rPr>
          <w:rFonts w:ascii="Times New Roman" w:hAnsi="Times New Roman"/>
          <w:b/>
        </w:rPr>
        <w:t>ЦЕНОВО ПРЕДЛОЖЕНИЕ</w:t>
      </w:r>
    </w:p>
    <w:p w:rsidR="00060621" w:rsidRPr="00060621" w:rsidRDefault="00060621" w:rsidP="00060621">
      <w:pPr>
        <w:jc w:val="both"/>
        <w:rPr>
          <w:rFonts w:ascii="Times New Roman" w:hAnsi="Times New Roman"/>
          <w:b/>
          <w:i/>
          <w:caps/>
          <w:u w:val="single"/>
        </w:rPr>
      </w:pPr>
    </w:p>
    <w:p w:rsidR="00060621" w:rsidRPr="00060621" w:rsidRDefault="00060621" w:rsidP="00060621">
      <w:pPr>
        <w:rPr>
          <w:rFonts w:ascii="Times New Roman" w:hAnsi="Times New Roman"/>
          <w:b/>
          <w:bCs/>
          <w:sz w:val="22"/>
          <w:u w:val="single"/>
        </w:rPr>
      </w:pPr>
      <w:r w:rsidRPr="00060621">
        <w:rPr>
          <w:rFonts w:ascii="Times New Roman" w:hAnsi="Times New Roman"/>
          <w:b/>
          <w:bCs/>
          <w:sz w:val="22"/>
          <w:u w:val="single"/>
        </w:rPr>
        <w:t>І. ЦЕНА И УСЛОВИЯ НА ДОСТАВКА</w:t>
      </w:r>
    </w:p>
    <w:p w:rsidR="00060621" w:rsidRPr="00060621" w:rsidRDefault="00060621" w:rsidP="00060621">
      <w:pPr>
        <w:rPr>
          <w:rFonts w:ascii="Times New Roman" w:hAnsi="Times New Roman"/>
          <w:b/>
          <w:bCs/>
          <w:sz w:val="22"/>
        </w:rPr>
      </w:pPr>
    </w:p>
    <w:p w:rsidR="00060621" w:rsidRPr="00060621" w:rsidRDefault="00060621" w:rsidP="00060621">
      <w:pPr>
        <w:rPr>
          <w:rFonts w:ascii="Times New Roman" w:hAnsi="Times New Roman"/>
          <w:b/>
          <w:sz w:val="22"/>
        </w:rPr>
      </w:pPr>
      <w:r w:rsidRPr="00060621">
        <w:rPr>
          <w:rFonts w:ascii="Times New Roman" w:hAnsi="Times New Roman"/>
          <w:b/>
          <w:sz w:val="22"/>
        </w:rPr>
        <w:t>Изпълнението на предмета на процедурата ще извършим при следните цени:</w:t>
      </w:r>
    </w:p>
    <w:p w:rsidR="00060621" w:rsidRPr="00060621" w:rsidRDefault="00060621" w:rsidP="00060621">
      <w:pPr>
        <w:rPr>
          <w:rFonts w:ascii="Times New Roman" w:hAnsi="Times New Roman"/>
          <w:b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1080"/>
        <w:gridCol w:w="1620"/>
        <w:gridCol w:w="1980"/>
      </w:tblGrid>
      <w:tr w:rsidR="00060621" w:rsidRPr="00060621" w:rsidTr="00C830A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  <w:r w:rsidRPr="00060621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D416A4">
            <w:pPr>
              <w:jc w:val="center"/>
              <w:rPr>
                <w:rFonts w:ascii="Times New Roman" w:hAnsi="Times New Roman"/>
                <w:position w:val="8"/>
                <w:sz w:val="20"/>
              </w:rPr>
            </w:pPr>
            <w:r w:rsidRPr="00060621">
              <w:rPr>
                <w:rFonts w:ascii="Times New Roman" w:hAnsi="Times New Roman"/>
                <w:position w:val="8"/>
                <w:sz w:val="20"/>
              </w:rPr>
              <w:t>Описание на доставките/услугите/</w:t>
            </w:r>
          </w:p>
          <w:p w:rsidR="00060621" w:rsidRPr="00060621" w:rsidRDefault="00060621" w:rsidP="00D416A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60621">
              <w:rPr>
                <w:rFonts w:ascii="Times New Roman" w:hAnsi="Times New Roman"/>
                <w:position w:val="8"/>
                <w:sz w:val="20"/>
              </w:rPr>
              <w:t>дейностите/ строителството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D416A4">
            <w:pPr>
              <w:jc w:val="center"/>
              <w:rPr>
                <w:rFonts w:ascii="Times New Roman" w:hAnsi="Times New Roman"/>
                <w:sz w:val="20"/>
              </w:rPr>
            </w:pPr>
            <w:r w:rsidRPr="00060621">
              <w:rPr>
                <w:rFonts w:ascii="Times New Roman" w:hAnsi="Times New Roman"/>
                <w:sz w:val="20"/>
              </w:rPr>
              <w:t>К-во /бр./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D416A4">
            <w:pPr>
              <w:jc w:val="center"/>
              <w:rPr>
                <w:rFonts w:ascii="Times New Roman" w:hAnsi="Times New Roman"/>
                <w:sz w:val="20"/>
              </w:rPr>
            </w:pPr>
            <w:r w:rsidRPr="00060621">
              <w:rPr>
                <w:rFonts w:ascii="Times New Roman" w:hAnsi="Times New Roman"/>
                <w:sz w:val="20"/>
              </w:rPr>
              <w:t>Единична цена в лева</w:t>
            </w:r>
          </w:p>
          <w:p w:rsidR="00060621" w:rsidRPr="00060621" w:rsidRDefault="00060621" w:rsidP="00D416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0621">
              <w:rPr>
                <w:rFonts w:ascii="Times New Roman" w:hAnsi="Times New Roman"/>
                <w:sz w:val="18"/>
                <w:szCs w:val="18"/>
              </w:rPr>
              <w:t>(с изключение на процедурите с предмет услуги)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D416A4">
            <w:pPr>
              <w:jc w:val="center"/>
              <w:rPr>
                <w:rFonts w:ascii="Times New Roman" w:hAnsi="Times New Roman"/>
                <w:sz w:val="20"/>
              </w:rPr>
            </w:pPr>
            <w:r w:rsidRPr="00060621">
              <w:rPr>
                <w:rFonts w:ascii="Times New Roman" w:hAnsi="Times New Roman"/>
                <w:sz w:val="20"/>
              </w:rPr>
              <w:t xml:space="preserve">Обща цена в лева без ДДС </w:t>
            </w:r>
            <w:r w:rsidRPr="00060621">
              <w:rPr>
                <w:rFonts w:ascii="Times New Roman" w:hAnsi="Times New Roman"/>
                <w:sz w:val="16"/>
                <w:szCs w:val="16"/>
              </w:rPr>
              <w:t>(не се попълва при извършване на периодични доставки)</w:t>
            </w:r>
          </w:p>
        </w:tc>
      </w:tr>
      <w:tr w:rsidR="00060621" w:rsidRPr="00060621" w:rsidTr="00C830A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  <w:r w:rsidRPr="00060621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060621" w:rsidRPr="00060621" w:rsidTr="00C830A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  <w:r w:rsidRPr="00060621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060621" w:rsidRPr="00060621" w:rsidTr="00C830A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  <w:r w:rsidRPr="00060621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060621" w:rsidRPr="00060621" w:rsidTr="00C830A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  <w:r w:rsidRPr="00060621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621" w:rsidRPr="00060621" w:rsidRDefault="00060621" w:rsidP="00060621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060621" w:rsidRPr="00060621" w:rsidRDefault="00060621" w:rsidP="00060621">
      <w:pPr>
        <w:rPr>
          <w:rFonts w:ascii="Times New Roman" w:hAnsi="Times New Roman"/>
          <w:b/>
          <w:sz w:val="12"/>
          <w:szCs w:val="12"/>
        </w:rPr>
      </w:pPr>
    </w:p>
    <w:p w:rsidR="00060621" w:rsidRPr="00060621" w:rsidRDefault="00060621" w:rsidP="00060621">
      <w:pPr>
        <w:rPr>
          <w:rFonts w:ascii="Times New Roman" w:hAnsi="Times New Roman"/>
          <w:b/>
        </w:rPr>
      </w:pPr>
      <w:r w:rsidRPr="00060621">
        <w:rPr>
          <w:rFonts w:ascii="Times New Roman" w:hAnsi="Times New Roman"/>
          <w:b/>
        </w:rPr>
        <w:t>За изпълнение предмета на процедурата в съответствие с условията на настоящата процедура, общата цена</w:t>
      </w:r>
      <w:r w:rsidRPr="00060621">
        <w:rPr>
          <w:rFonts w:ascii="Times New Roman" w:hAnsi="Times New Roman"/>
          <w:b/>
          <w:vertAlign w:val="superscript"/>
        </w:rPr>
        <w:footnoteReference w:id="1"/>
      </w:r>
      <w:r w:rsidRPr="00060621">
        <w:rPr>
          <w:rFonts w:ascii="Times New Roman" w:hAnsi="Times New Roman"/>
          <w:b/>
        </w:rPr>
        <w:t xml:space="preserve"> на нашата оферта възлиза на:</w:t>
      </w:r>
    </w:p>
    <w:p w:rsidR="00060621" w:rsidRPr="00060621" w:rsidRDefault="00060621" w:rsidP="00060621">
      <w:pPr>
        <w:rPr>
          <w:rFonts w:ascii="Times New Roman" w:hAnsi="Times New Roman"/>
          <w:b/>
        </w:rPr>
      </w:pPr>
    </w:p>
    <w:p w:rsidR="00060621" w:rsidRPr="00060621" w:rsidRDefault="00060621" w:rsidP="00060621">
      <w:pPr>
        <w:rPr>
          <w:rFonts w:ascii="Times New Roman" w:hAnsi="Times New Roman"/>
          <w:b/>
          <w:i/>
        </w:rPr>
      </w:pPr>
      <w:r w:rsidRPr="00060621">
        <w:rPr>
          <w:rFonts w:ascii="Times New Roman" w:hAnsi="Times New Roman"/>
          <w:b/>
          <w:sz w:val="22"/>
        </w:rPr>
        <w:t xml:space="preserve">Цифром:__________________ </w:t>
      </w:r>
      <w:r w:rsidRPr="00060621">
        <w:rPr>
          <w:rFonts w:ascii="Times New Roman" w:hAnsi="Times New Roman"/>
          <w:b/>
        </w:rPr>
        <w:t>Словом:__________________________________</w:t>
      </w:r>
    </w:p>
    <w:p w:rsidR="00060621" w:rsidRPr="00060621" w:rsidRDefault="00060621" w:rsidP="00DE1E71">
      <w:pPr>
        <w:ind w:firstLine="1080"/>
        <w:rPr>
          <w:rFonts w:ascii="Times New Roman" w:hAnsi="Times New Roman"/>
          <w:sz w:val="16"/>
          <w:szCs w:val="16"/>
        </w:rPr>
      </w:pPr>
      <w:r w:rsidRPr="00060621">
        <w:rPr>
          <w:rFonts w:ascii="Times New Roman" w:hAnsi="Times New Roman"/>
          <w:sz w:val="16"/>
          <w:szCs w:val="16"/>
        </w:rPr>
        <w:t>(</w:t>
      </w:r>
      <w:r w:rsidRPr="00060621">
        <w:rPr>
          <w:rFonts w:ascii="Times New Roman" w:hAnsi="Times New Roman"/>
          <w:i/>
          <w:sz w:val="16"/>
          <w:szCs w:val="16"/>
        </w:rPr>
        <w:t>посочва се цифром и словом стойността без ДДС</w:t>
      </w:r>
      <w:r w:rsidRPr="00060621">
        <w:rPr>
          <w:rFonts w:ascii="Times New Roman" w:hAnsi="Times New Roman"/>
          <w:sz w:val="16"/>
          <w:szCs w:val="16"/>
        </w:rPr>
        <w:t>)</w:t>
      </w:r>
    </w:p>
    <w:p w:rsidR="00060621" w:rsidRPr="00060621" w:rsidRDefault="00060621" w:rsidP="00060621">
      <w:pPr>
        <w:rPr>
          <w:rFonts w:ascii="Times New Roman" w:hAnsi="Times New Roman"/>
          <w:sz w:val="22"/>
        </w:rPr>
      </w:pPr>
    </w:p>
    <w:p w:rsidR="00060621" w:rsidRPr="00060621" w:rsidRDefault="00060621" w:rsidP="00060621">
      <w:pPr>
        <w:ind w:firstLine="720"/>
        <w:rPr>
          <w:rFonts w:ascii="Times New Roman" w:hAnsi="Times New Roman"/>
          <w:b/>
        </w:rPr>
      </w:pPr>
      <w:r w:rsidRPr="00060621">
        <w:rPr>
          <w:rFonts w:ascii="Times New Roman" w:hAnsi="Times New Roman"/>
          <w:b/>
        </w:rPr>
        <w:t>Декларираме, че в предложената цена е спазено изискването за минимална цена на труда (</w:t>
      </w:r>
      <w:r w:rsidRPr="00060621">
        <w:rPr>
          <w:rFonts w:ascii="Times New Roman" w:hAnsi="Times New Roman"/>
          <w:b/>
          <w:sz w:val="18"/>
          <w:szCs w:val="18"/>
        </w:rPr>
        <w:t>за случаите, когато процедурата е за избор на изпълнител на договор за строителство</w:t>
      </w:r>
      <w:r w:rsidRPr="00060621">
        <w:rPr>
          <w:rFonts w:ascii="Times New Roman" w:hAnsi="Times New Roman"/>
          <w:b/>
        </w:rPr>
        <w:t>).</w:t>
      </w:r>
    </w:p>
    <w:p w:rsidR="00060621" w:rsidRPr="00060621" w:rsidRDefault="00060621" w:rsidP="00060621">
      <w:pPr>
        <w:rPr>
          <w:rFonts w:ascii="Times New Roman" w:hAnsi="Times New Roman"/>
          <w:b/>
          <w:lang w:val="ru-RU"/>
        </w:rPr>
      </w:pPr>
    </w:p>
    <w:p w:rsidR="00060621" w:rsidRPr="00060621" w:rsidRDefault="00060621" w:rsidP="00060621">
      <w:pPr>
        <w:rPr>
          <w:rFonts w:ascii="Times New Roman" w:hAnsi="Times New Roman"/>
          <w:b/>
          <w:lang w:val="ru-RU"/>
        </w:rPr>
      </w:pPr>
    </w:p>
    <w:p w:rsidR="00060621" w:rsidRPr="00060621" w:rsidRDefault="00060621" w:rsidP="00060621">
      <w:pPr>
        <w:rPr>
          <w:rFonts w:ascii="Times New Roman" w:hAnsi="Times New Roman"/>
          <w:b/>
          <w:u w:val="single"/>
        </w:rPr>
      </w:pPr>
      <w:r w:rsidRPr="00060621">
        <w:rPr>
          <w:rFonts w:ascii="Times New Roman" w:hAnsi="Times New Roman"/>
          <w:b/>
          <w:u w:val="single"/>
        </w:rPr>
        <w:t>ІІ. НАЧИН НА ПЛАЩАНЕ</w:t>
      </w:r>
    </w:p>
    <w:p w:rsidR="00060621" w:rsidRDefault="00060621" w:rsidP="009F4DE4">
      <w:pPr>
        <w:rPr>
          <w:rFonts w:ascii="Times New Roman" w:hAnsi="Times New Roman"/>
        </w:rPr>
      </w:pPr>
      <w:r w:rsidRPr="00060621">
        <w:rPr>
          <w:rFonts w:ascii="Times New Roman" w:hAnsi="Times New Roman"/>
        </w:rPr>
        <w:t xml:space="preserve">Предлаганият от нас начин на плащане е, както следва: </w:t>
      </w:r>
    </w:p>
    <w:p w:rsidR="009F4DE4" w:rsidRDefault="009F4DE4" w:rsidP="009F4DE4">
      <w:pPr>
        <w:rPr>
          <w:rFonts w:ascii="Times New Roman" w:hAnsi="Times New Roman"/>
        </w:rPr>
      </w:pPr>
    </w:p>
    <w:p w:rsidR="009F4DE4" w:rsidRPr="003010C6" w:rsidRDefault="009F4DE4" w:rsidP="009F4DE4">
      <w:pPr>
        <w:autoSpaceDE w:val="0"/>
        <w:jc w:val="both"/>
        <w:rPr>
          <w:rFonts w:ascii="Times New Roman" w:hAnsi="Times New Roman"/>
          <w:bCs/>
          <w:szCs w:val="24"/>
        </w:rPr>
      </w:pPr>
      <w:r w:rsidRPr="003010C6">
        <w:rPr>
          <w:rFonts w:ascii="Times New Roman" w:hAnsi="Times New Roman"/>
          <w:bCs/>
          <w:szCs w:val="24"/>
        </w:rPr>
        <w:t>1. Авансово плащане в размер на 30% (тридесет на сто) от стойността на договора, платима след подписване на договора срещу представен от Изпълнителя оригинал на фактура, издадена за стойността на дължимото авансово плащане;</w:t>
      </w:r>
    </w:p>
    <w:p w:rsidR="009F4DE4" w:rsidRPr="003010C6" w:rsidRDefault="009F4DE4" w:rsidP="009F4DE4">
      <w:pPr>
        <w:autoSpaceDE w:val="0"/>
        <w:jc w:val="both"/>
        <w:rPr>
          <w:rFonts w:ascii="Times New Roman" w:hAnsi="Times New Roman"/>
          <w:bCs/>
          <w:szCs w:val="24"/>
        </w:rPr>
      </w:pPr>
      <w:r w:rsidRPr="003010C6">
        <w:rPr>
          <w:rFonts w:ascii="Times New Roman" w:hAnsi="Times New Roman"/>
          <w:bCs/>
          <w:szCs w:val="24"/>
        </w:rPr>
        <w:t xml:space="preserve">2. Междинно плащане в размер на 30% (тридесет на сто) от цената на договора, при готовност за доставка, срещу представен от Изпълнителя оригинал на фактура, издадена за стойността на дължимото междинно плащане. </w:t>
      </w:r>
    </w:p>
    <w:p w:rsidR="009F4DE4" w:rsidRPr="003010C6" w:rsidRDefault="009F4DE4" w:rsidP="009F4DE4">
      <w:pPr>
        <w:autoSpaceDE w:val="0"/>
        <w:jc w:val="both"/>
        <w:rPr>
          <w:rFonts w:ascii="Times New Roman" w:hAnsi="Times New Roman"/>
          <w:bCs/>
          <w:szCs w:val="24"/>
        </w:rPr>
      </w:pPr>
      <w:r w:rsidRPr="003010C6">
        <w:rPr>
          <w:rFonts w:ascii="Times New Roman" w:hAnsi="Times New Roman"/>
          <w:bCs/>
          <w:szCs w:val="24"/>
        </w:rPr>
        <w:t>3. Окончателно плащане в размер на остатъка от 40 % (четирдесет на сто) от цената на договора, платима 30 дни след подписване на двустранен финален приемо-предавателен протокол за доставка и представен от Изпълнителя оригинал на фактура за стойността на дължимото окончателно плащане.</w:t>
      </w:r>
    </w:p>
    <w:p w:rsidR="009F4DE4" w:rsidRPr="003010C6" w:rsidRDefault="009F4DE4" w:rsidP="009F4DE4">
      <w:pPr>
        <w:autoSpaceDE w:val="0"/>
        <w:jc w:val="both"/>
        <w:rPr>
          <w:rFonts w:ascii="Times New Roman" w:hAnsi="Times New Roman"/>
          <w:bCs/>
          <w:szCs w:val="24"/>
        </w:rPr>
      </w:pPr>
    </w:p>
    <w:p w:rsidR="009F4DE4" w:rsidRPr="00BE5214" w:rsidRDefault="009F4DE4" w:rsidP="009F4DE4">
      <w:pPr>
        <w:autoSpaceDE w:val="0"/>
        <w:jc w:val="both"/>
        <w:rPr>
          <w:rFonts w:ascii="Times New Roman" w:hAnsi="Times New Roman"/>
          <w:bCs/>
          <w:szCs w:val="24"/>
        </w:rPr>
      </w:pPr>
      <w:r w:rsidRPr="003010C6">
        <w:rPr>
          <w:rFonts w:ascii="Times New Roman" w:hAnsi="Times New Roman"/>
          <w:bCs/>
          <w:szCs w:val="24"/>
        </w:rPr>
        <w:t>Плащанията по настоящия договор ще се извършват по банков път по посочена от избрания изпълнител сметка.</w:t>
      </w:r>
    </w:p>
    <w:p w:rsidR="009F4DE4" w:rsidRPr="00060621" w:rsidRDefault="009F4DE4" w:rsidP="009F4DE4">
      <w:pPr>
        <w:rPr>
          <w:rFonts w:ascii="Times New Roman" w:hAnsi="Times New Roman"/>
          <w:sz w:val="16"/>
          <w:szCs w:val="16"/>
        </w:rPr>
      </w:pPr>
    </w:p>
    <w:p w:rsidR="00060621" w:rsidRPr="00060621" w:rsidRDefault="00060621" w:rsidP="00060621">
      <w:pPr>
        <w:rPr>
          <w:rFonts w:ascii="Times New Roman" w:hAnsi="Times New Roman"/>
          <w:b/>
          <w:sz w:val="22"/>
        </w:rPr>
      </w:pPr>
    </w:p>
    <w:p w:rsidR="009F4DE4" w:rsidRPr="00060621" w:rsidRDefault="009F4DE4" w:rsidP="009F4DE4">
      <w:pPr>
        <w:ind w:firstLine="708"/>
        <w:jc w:val="both"/>
        <w:rPr>
          <w:rFonts w:ascii="Times New Roman" w:hAnsi="Times New Roman"/>
        </w:rPr>
      </w:pPr>
      <w:r w:rsidRPr="00060621"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>разминаване</w:t>
      </w:r>
      <w:r w:rsidRPr="00060621">
        <w:rPr>
          <w:rFonts w:ascii="Times New Roman" w:hAnsi="Times New Roman"/>
        </w:rPr>
        <w:t xml:space="preserve"> между предложените единична и обща цена, валидна ще бъде единичната цена на офертата. В случай че бъде открито такова несъответствие, ще бъдем задължени да приведем </w:t>
      </w:r>
      <w:r w:rsidRPr="00060621">
        <w:rPr>
          <w:rFonts w:ascii="Times New Roman" w:hAnsi="Times New Roman"/>
          <w:iCs/>
        </w:rPr>
        <w:t>единичната</w:t>
      </w:r>
      <w:r w:rsidRPr="00060621">
        <w:rPr>
          <w:rFonts w:ascii="Times New Roman" w:hAnsi="Times New Roman"/>
        </w:rPr>
        <w:t xml:space="preserve"> цена в съответствие с единичната</w:t>
      </w:r>
      <w:r>
        <w:rPr>
          <w:rFonts w:ascii="Times New Roman" w:hAnsi="Times New Roman"/>
        </w:rPr>
        <w:t xml:space="preserve"> </w:t>
      </w:r>
      <w:r w:rsidRPr="00060621">
        <w:rPr>
          <w:rFonts w:ascii="Times New Roman" w:hAnsi="Times New Roman"/>
        </w:rPr>
        <w:t>цена на офертата.</w:t>
      </w:r>
    </w:p>
    <w:p w:rsidR="00060621" w:rsidRPr="00060621" w:rsidRDefault="00060621" w:rsidP="00060621">
      <w:pPr>
        <w:jc w:val="both"/>
        <w:rPr>
          <w:rFonts w:ascii="Times New Roman" w:hAnsi="Times New Roman"/>
        </w:rPr>
      </w:pPr>
    </w:p>
    <w:p w:rsidR="00060621" w:rsidRPr="00060621" w:rsidRDefault="00060621" w:rsidP="00060621">
      <w:pPr>
        <w:ind w:firstLine="708"/>
        <w:jc w:val="both"/>
        <w:rPr>
          <w:rFonts w:ascii="Times New Roman" w:hAnsi="Times New Roman"/>
          <w:szCs w:val="24"/>
        </w:rPr>
      </w:pPr>
      <w:r w:rsidRPr="00060621">
        <w:rPr>
          <w:rFonts w:ascii="Times New Roman" w:hAnsi="Times New Roman"/>
          <w:szCs w:val="24"/>
        </w:rPr>
        <w:t>При несъответствие между сумата, написана с цифри</w:t>
      </w:r>
      <w:r w:rsidR="00DC6B71">
        <w:rPr>
          <w:rFonts w:ascii="Times New Roman" w:hAnsi="Times New Roman"/>
          <w:szCs w:val="24"/>
          <w:lang w:val="en-US"/>
        </w:rPr>
        <w:t>,</w:t>
      </w:r>
      <w:r w:rsidRPr="00060621">
        <w:rPr>
          <w:rFonts w:ascii="Times New Roman" w:hAnsi="Times New Roman"/>
          <w:szCs w:val="24"/>
        </w:rPr>
        <w:t xml:space="preserve"> и тази, написана с думи, важи сумата, написана с думи.</w:t>
      </w:r>
    </w:p>
    <w:p w:rsidR="00060621" w:rsidRPr="00060621" w:rsidRDefault="00060621" w:rsidP="00060621">
      <w:pPr>
        <w:jc w:val="both"/>
        <w:rPr>
          <w:rFonts w:ascii="Times New Roman" w:hAnsi="Times New Roman"/>
        </w:rPr>
      </w:pPr>
    </w:p>
    <w:p w:rsidR="00060621" w:rsidRPr="00C607C9" w:rsidRDefault="00060621" w:rsidP="00060621">
      <w:pPr>
        <w:ind w:firstLine="708"/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lastRenderedPageBreak/>
        <w:t>Като неразделна част от настоящата Оферта, прилагаме следните документи:</w:t>
      </w:r>
    </w:p>
    <w:p w:rsidR="00060621" w:rsidRPr="00C607C9" w:rsidRDefault="00060621" w:rsidP="00060621">
      <w:pPr>
        <w:jc w:val="both"/>
        <w:rPr>
          <w:rFonts w:ascii="Times New Roman" w:hAnsi="Times New Roman"/>
          <w:szCs w:val="24"/>
        </w:rPr>
      </w:pPr>
    </w:p>
    <w:p w:rsidR="00060621" w:rsidRPr="00C607C9" w:rsidRDefault="00407E23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Декларация с посочване на </w:t>
      </w:r>
      <w:r w:rsidR="00C607C9" w:rsidRPr="00C607C9">
        <w:rPr>
          <w:rFonts w:ascii="Times New Roman" w:hAnsi="Times New Roman"/>
          <w:szCs w:val="24"/>
        </w:rPr>
        <w:t>ЕИК/Удостоверение за актуално състояние</w:t>
      </w:r>
      <w:r w:rsidR="00060621" w:rsidRPr="00C607C9">
        <w:rPr>
          <w:rFonts w:ascii="Times New Roman" w:hAnsi="Times New Roman"/>
          <w:szCs w:val="24"/>
        </w:rPr>
        <w:t>;</w:t>
      </w:r>
    </w:p>
    <w:p w:rsidR="00060621" w:rsidRPr="00C607C9" w:rsidRDefault="00060621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 xml:space="preserve">Декларация по </w:t>
      </w:r>
      <w:r w:rsidRPr="000655E4">
        <w:rPr>
          <w:rFonts w:ascii="Times New Roman" w:hAnsi="Times New Roman"/>
          <w:szCs w:val="24"/>
        </w:rPr>
        <w:t xml:space="preserve">чл. 22, ал. </w:t>
      </w:r>
      <w:r w:rsidR="00C607C9" w:rsidRPr="000655E4">
        <w:rPr>
          <w:rFonts w:ascii="Times New Roman" w:hAnsi="Times New Roman"/>
          <w:szCs w:val="24"/>
        </w:rPr>
        <w:t>2</w:t>
      </w:r>
      <w:r w:rsidRPr="000655E4">
        <w:rPr>
          <w:rFonts w:ascii="Times New Roman" w:hAnsi="Times New Roman"/>
          <w:szCs w:val="24"/>
        </w:rPr>
        <w:t>, т. 1 от</w:t>
      </w:r>
      <w:r w:rsidRPr="00C607C9">
        <w:rPr>
          <w:rFonts w:ascii="Times New Roman" w:hAnsi="Times New Roman"/>
          <w:szCs w:val="24"/>
        </w:rPr>
        <w:t xml:space="preserve"> Постановление № </w:t>
      </w:r>
      <w:r w:rsidR="00400207">
        <w:rPr>
          <w:rFonts w:ascii="Times New Roman" w:hAnsi="Times New Roman"/>
          <w:szCs w:val="24"/>
        </w:rPr>
        <w:t>118</w:t>
      </w:r>
      <w:r w:rsidR="00DE1E71">
        <w:rPr>
          <w:rFonts w:ascii="Times New Roman" w:hAnsi="Times New Roman"/>
          <w:szCs w:val="24"/>
        </w:rPr>
        <w:t xml:space="preserve"> </w:t>
      </w:r>
      <w:r w:rsidRPr="00C607C9">
        <w:rPr>
          <w:rFonts w:ascii="Times New Roman" w:hAnsi="Times New Roman"/>
          <w:szCs w:val="24"/>
        </w:rPr>
        <w:t xml:space="preserve"> на Министерския съвет от </w:t>
      </w:r>
      <w:r w:rsidR="00400207">
        <w:rPr>
          <w:rFonts w:ascii="Times New Roman" w:hAnsi="Times New Roman"/>
          <w:szCs w:val="24"/>
        </w:rPr>
        <w:t>2014</w:t>
      </w:r>
      <w:r w:rsidRPr="00C607C9">
        <w:rPr>
          <w:rFonts w:ascii="Times New Roman" w:hAnsi="Times New Roman"/>
          <w:szCs w:val="24"/>
        </w:rPr>
        <w:t xml:space="preserve"> г.;</w:t>
      </w:r>
    </w:p>
    <w:p w:rsidR="00060621" w:rsidRPr="00C607C9" w:rsidRDefault="00060621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Документ за гаранция за участие в размер съгласно документацията за участие – в оригинал</w:t>
      </w:r>
      <w:r w:rsidRPr="00C607C9">
        <w:rPr>
          <w:rFonts w:ascii="Times New Roman" w:hAnsi="Times New Roman"/>
          <w:szCs w:val="24"/>
          <w:lang w:val="ru-RU"/>
        </w:rPr>
        <w:t xml:space="preserve"> </w:t>
      </w:r>
      <w:r w:rsidRPr="00C607C9">
        <w:rPr>
          <w:rFonts w:ascii="Times New Roman" w:hAnsi="Times New Roman"/>
          <w:szCs w:val="24"/>
        </w:rPr>
        <w:t>(ако такава се изисква)</w:t>
      </w:r>
      <w:r w:rsidRPr="00C607C9">
        <w:rPr>
          <w:rFonts w:ascii="Times New Roman" w:hAnsi="Times New Roman"/>
          <w:szCs w:val="24"/>
          <w:lang w:val="ru-RU"/>
        </w:rPr>
        <w:t>;</w:t>
      </w:r>
    </w:p>
    <w:p w:rsidR="00060621" w:rsidRPr="00C607C9" w:rsidRDefault="00060621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Доказателства за икономическо и финансово състояние</w:t>
      </w:r>
      <w:r w:rsidR="00C607C9" w:rsidRPr="00C607C9">
        <w:rPr>
          <w:rFonts w:ascii="Times New Roman" w:hAnsi="Times New Roman"/>
          <w:szCs w:val="24"/>
        </w:rPr>
        <w:t xml:space="preserve"> </w:t>
      </w:r>
      <w:r w:rsidRPr="00C607C9">
        <w:rPr>
          <w:rFonts w:ascii="Times New Roman" w:hAnsi="Times New Roman"/>
          <w:szCs w:val="24"/>
        </w:rPr>
        <w:t>(ако так</w:t>
      </w:r>
      <w:r w:rsidR="00C607C9" w:rsidRPr="00C607C9">
        <w:rPr>
          <w:rFonts w:ascii="Times New Roman" w:hAnsi="Times New Roman"/>
          <w:szCs w:val="24"/>
        </w:rPr>
        <w:t>ива</w:t>
      </w:r>
      <w:r w:rsidRPr="00C607C9">
        <w:rPr>
          <w:rFonts w:ascii="Times New Roman" w:hAnsi="Times New Roman"/>
          <w:szCs w:val="24"/>
        </w:rPr>
        <w:t xml:space="preserve"> се изисква</w:t>
      </w:r>
      <w:r w:rsidR="00C607C9" w:rsidRPr="00C607C9">
        <w:rPr>
          <w:rFonts w:ascii="Times New Roman" w:hAnsi="Times New Roman"/>
          <w:szCs w:val="24"/>
        </w:rPr>
        <w:t>т</w:t>
      </w:r>
      <w:r w:rsidRPr="00C607C9">
        <w:rPr>
          <w:rFonts w:ascii="Times New Roman" w:hAnsi="Times New Roman"/>
          <w:szCs w:val="24"/>
        </w:rPr>
        <w:t>)</w:t>
      </w:r>
      <w:r w:rsidRPr="00C607C9">
        <w:rPr>
          <w:rFonts w:ascii="Times New Roman" w:hAnsi="Times New Roman"/>
          <w:szCs w:val="24"/>
          <w:lang w:val="ru-RU"/>
        </w:rPr>
        <w:t>;</w:t>
      </w:r>
    </w:p>
    <w:p w:rsidR="00060621" w:rsidRPr="00C607C9" w:rsidRDefault="00060621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Доказателства за технически възможности и/или квалификация</w:t>
      </w:r>
      <w:r w:rsidR="00C607C9" w:rsidRPr="00C607C9">
        <w:rPr>
          <w:rFonts w:ascii="Times New Roman" w:hAnsi="Times New Roman"/>
          <w:szCs w:val="24"/>
        </w:rPr>
        <w:t xml:space="preserve"> </w:t>
      </w:r>
      <w:r w:rsidRPr="00C607C9">
        <w:rPr>
          <w:rFonts w:ascii="Times New Roman" w:hAnsi="Times New Roman"/>
          <w:szCs w:val="24"/>
        </w:rPr>
        <w:t>(ако так</w:t>
      </w:r>
      <w:r w:rsidR="00C607C9" w:rsidRPr="00C607C9">
        <w:rPr>
          <w:rFonts w:ascii="Times New Roman" w:hAnsi="Times New Roman"/>
          <w:szCs w:val="24"/>
        </w:rPr>
        <w:t>ива</w:t>
      </w:r>
      <w:r w:rsidRPr="00C607C9">
        <w:rPr>
          <w:rFonts w:ascii="Times New Roman" w:hAnsi="Times New Roman"/>
          <w:szCs w:val="24"/>
        </w:rPr>
        <w:t xml:space="preserve"> се изисква</w:t>
      </w:r>
      <w:r w:rsidR="00C607C9" w:rsidRPr="00C607C9">
        <w:rPr>
          <w:rFonts w:ascii="Times New Roman" w:hAnsi="Times New Roman"/>
          <w:szCs w:val="24"/>
        </w:rPr>
        <w:t>т</w:t>
      </w:r>
      <w:r w:rsidRPr="00C607C9">
        <w:rPr>
          <w:rFonts w:ascii="Times New Roman" w:hAnsi="Times New Roman"/>
          <w:szCs w:val="24"/>
        </w:rPr>
        <w:t>)</w:t>
      </w:r>
      <w:r w:rsidRPr="00C607C9">
        <w:rPr>
          <w:rFonts w:ascii="Times New Roman" w:hAnsi="Times New Roman"/>
          <w:szCs w:val="24"/>
          <w:lang w:val="ru-RU"/>
        </w:rPr>
        <w:t>;</w:t>
      </w:r>
    </w:p>
    <w:p w:rsidR="00060621" w:rsidRPr="00C607C9" w:rsidRDefault="00060621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Декларация за подизпълнителите, които ще участват в изпълнението на предмета на процедурата и дела на тяхното участие (</w:t>
      </w:r>
      <w:r w:rsidRPr="00C607C9">
        <w:rPr>
          <w:rFonts w:ascii="Times New Roman" w:hAnsi="Times New Roman"/>
          <w:i/>
          <w:iCs/>
          <w:sz w:val="18"/>
          <w:szCs w:val="18"/>
        </w:rPr>
        <w:t>ако кандидатът е декларирал, че ще ползва подизпълнители</w:t>
      </w:r>
      <w:r w:rsidRPr="00C607C9">
        <w:rPr>
          <w:rFonts w:ascii="Times New Roman" w:hAnsi="Times New Roman"/>
          <w:i/>
          <w:iCs/>
          <w:szCs w:val="24"/>
        </w:rPr>
        <w:t>)</w:t>
      </w:r>
      <w:r w:rsidRPr="00C607C9">
        <w:rPr>
          <w:rFonts w:ascii="Times New Roman" w:hAnsi="Times New Roman"/>
          <w:szCs w:val="24"/>
        </w:rPr>
        <w:t>;</w:t>
      </w:r>
    </w:p>
    <w:p w:rsidR="00060621" w:rsidRPr="00C607C9" w:rsidRDefault="00060621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Документи по т. 1</w:t>
      </w:r>
      <w:r w:rsidRPr="00C607C9">
        <w:rPr>
          <w:rFonts w:ascii="Times New Roman" w:hAnsi="Times New Roman"/>
          <w:szCs w:val="24"/>
          <w:lang w:val="ru-RU"/>
        </w:rPr>
        <w:t>, 2</w:t>
      </w:r>
      <w:r w:rsidRPr="00C607C9">
        <w:rPr>
          <w:rFonts w:ascii="Times New Roman" w:hAnsi="Times New Roman"/>
          <w:i/>
          <w:szCs w:val="24"/>
          <w:lang w:val="ru-RU"/>
        </w:rPr>
        <w:t xml:space="preserve"> (</w:t>
      </w:r>
      <w:r w:rsidRPr="00C607C9">
        <w:rPr>
          <w:rFonts w:ascii="Times New Roman" w:hAnsi="Times New Roman"/>
          <w:i/>
          <w:sz w:val="18"/>
          <w:szCs w:val="18"/>
          <w:lang w:val="ru-RU"/>
        </w:rPr>
        <w:t xml:space="preserve">прилага се само декларацията по чл. </w:t>
      </w:r>
      <w:r w:rsidR="00C607C9" w:rsidRPr="00C607C9">
        <w:rPr>
          <w:rFonts w:ascii="Times New Roman" w:hAnsi="Times New Roman"/>
          <w:i/>
          <w:sz w:val="18"/>
          <w:szCs w:val="18"/>
          <w:lang w:val="ru-RU"/>
        </w:rPr>
        <w:t>22</w:t>
      </w:r>
      <w:r w:rsidRPr="00C607C9">
        <w:rPr>
          <w:rFonts w:ascii="Times New Roman" w:hAnsi="Times New Roman"/>
          <w:i/>
          <w:sz w:val="18"/>
          <w:szCs w:val="18"/>
          <w:lang w:val="ru-RU"/>
        </w:rPr>
        <w:t xml:space="preserve"> ал. </w:t>
      </w:r>
      <w:r w:rsidR="00C607C9" w:rsidRPr="00C607C9">
        <w:rPr>
          <w:rFonts w:ascii="Times New Roman" w:hAnsi="Times New Roman"/>
          <w:i/>
          <w:sz w:val="18"/>
          <w:szCs w:val="18"/>
          <w:lang w:val="ru-RU"/>
        </w:rPr>
        <w:t>2</w:t>
      </w:r>
      <w:r w:rsidRPr="00C607C9">
        <w:rPr>
          <w:rFonts w:ascii="Times New Roman" w:hAnsi="Times New Roman"/>
          <w:i/>
          <w:sz w:val="18"/>
          <w:szCs w:val="18"/>
          <w:lang w:val="ru-RU"/>
        </w:rPr>
        <w:t>, т. 1</w:t>
      </w:r>
      <w:r w:rsidRPr="00C607C9">
        <w:rPr>
          <w:rFonts w:ascii="Times New Roman" w:hAnsi="Times New Roman"/>
          <w:i/>
          <w:szCs w:val="24"/>
          <w:lang w:val="ru-RU"/>
        </w:rPr>
        <w:t>)</w:t>
      </w:r>
      <w:r w:rsidRPr="00C607C9">
        <w:rPr>
          <w:rFonts w:ascii="Times New Roman" w:hAnsi="Times New Roman"/>
          <w:szCs w:val="24"/>
          <w:lang w:val="ru-RU"/>
        </w:rPr>
        <w:t xml:space="preserve">, 4, 5 </w:t>
      </w:r>
      <w:r w:rsidRPr="00C607C9">
        <w:rPr>
          <w:rFonts w:ascii="Times New Roman" w:hAnsi="Times New Roman"/>
          <w:szCs w:val="24"/>
        </w:rPr>
        <w:t>за всеки от подизпълнителите в съответствие с Постановление №</w:t>
      </w:r>
      <w:r w:rsidR="00400207">
        <w:rPr>
          <w:rFonts w:ascii="Times New Roman" w:hAnsi="Times New Roman"/>
          <w:szCs w:val="24"/>
        </w:rPr>
        <w:t>118</w:t>
      </w:r>
      <w:r w:rsidR="00DE1E71">
        <w:rPr>
          <w:rFonts w:ascii="Times New Roman" w:hAnsi="Times New Roman"/>
          <w:szCs w:val="24"/>
        </w:rPr>
        <w:t xml:space="preserve"> н</w:t>
      </w:r>
      <w:r w:rsidRPr="00C607C9">
        <w:rPr>
          <w:rFonts w:ascii="Times New Roman" w:hAnsi="Times New Roman"/>
          <w:szCs w:val="24"/>
        </w:rPr>
        <w:t xml:space="preserve">а Министерския съвет от </w:t>
      </w:r>
      <w:r w:rsidR="00400207">
        <w:rPr>
          <w:rFonts w:ascii="Times New Roman" w:hAnsi="Times New Roman"/>
          <w:szCs w:val="24"/>
        </w:rPr>
        <w:t xml:space="preserve">2014 </w:t>
      </w:r>
      <w:r w:rsidRPr="00C607C9">
        <w:rPr>
          <w:rFonts w:ascii="Times New Roman" w:hAnsi="Times New Roman"/>
          <w:szCs w:val="24"/>
        </w:rPr>
        <w:t xml:space="preserve">г. </w:t>
      </w:r>
      <w:r w:rsidRPr="00C607C9">
        <w:rPr>
          <w:rFonts w:ascii="Times New Roman" w:hAnsi="Times New Roman"/>
          <w:i/>
          <w:szCs w:val="24"/>
        </w:rPr>
        <w:t>(</w:t>
      </w:r>
      <w:r w:rsidRPr="00C607C9">
        <w:rPr>
          <w:rFonts w:ascii="Times New Roman" w:hAnsi="Times New Roman"/>
          <w:i/>
          <w:sz w:val="18"/>
          <w:szCs w:val="18"/>
        </w:rPr>
        <w:t>когато се предвижда участието на подизпълнители</w:t>
      </w:r>
      <w:r w:rsidRPr="00C607C9">
        <w:rPr>
          <w:rFonts w:ascii="Times New Roman" w:hAnsi="Times New Roman"/>
          <w:i/>
          <w:szCs w:val="24"/>
        </w:rPr>
        <w:t>)</w:t>
      </w:r>
      <w:r w:rsidRPr="00C607C9">
        <w:rPr>
          <w:rFonts w:ascii="Times New Roman" w:hAnsi="Times New Roman"/>
          <w:szCs w:val="24"/>
        </w:rPr>
        <w:t>;</w:t>
      </w:r>
    </w:p>
    <w:p w:rsidR="00060621" w:rsidRPr="00C607C9" w:rsidRDefault="00060621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Документ за закупена документация за участие</w:t>
      </w:r>
      <w:r w:rsidR="00C607C9" w:rsidRPr="00C607C9">
        <w:rPr>
          <w:rFonts w:ascii="Times New Roman" w:hAnsi="Times New Roman"/>
          <w:szCs w:val="24"/>
        </w:rPr>
        <w:t xml:space="preserve"> (ако такава се изисква)</w:t>
      </w:r>
      <w:r w:rsidRPr="00C607C9">
        <w:rPr>
          <w:rFonts w:ascii="Times New Roman" w:hAnsi="Times New Roman"/>
          <w:szCs w:val="24"/>
        </w:rPr>
        <w:t>;</w:t>
      </w:r>
    </w:p>
    <w:p w:rsidR="00060621" w:rsidRPr="00C607C9" w:rsidRDefault="00060621" w:rsidP="00060621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Други документи и доказателства, изискани и посочени от бенефициента в документацията за участие;</w:t>
      </w:r>
    </w:p>
    <w:p w:rsidR="00060621" w:rsidRPr="00C607C9" w:rsidRDefault="00060621" w:rsidP="0006062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60621" w:rsidRPr="00C607C9" w:rsidRDefault="00060621" w:rsidP="0006062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60621" w:rsidRPr="00C607C9" w:rsidRDefault="00060621" w:rsidP="00060621">
      <w:pPr>
        <w:rPr>
          <w:rFonts w:ascii="Times New Roman" w:hAnsi="Times New Roman"/>
          <w:szCs w:val="24"/>
          <w:lang w:val="ru-RU"/>
        </w:rPr>
      </w:pPr>
    </w:p>
    <w:p w:rsidR="00060621" w:rsidRPr="00C607C9" w:rsidRDefault="00060621" w:rsidP="00060621">
      <w:pPr>
        <w:rPr>
          <w:rFonts w:ascii="Times New Roman" w:hAnsi="Times New Roman"/>
          <w:szCs w:val="24"/>
          <w:lang w:val="ru-RU"/>
        </w:rPr>
      </w:pPr>
    </w:p>
    <w:p w:rsidR="00060621" w:rsidRPr="00C607C9" w:rsidRDefault="00060621" w:rsidP="00060621">
      <w:pPr>
        <w:rPr>
          <w:rFonts w:ascii="Times New Roman" w:hAnsi="Times New Roman"/>
          <w:b/>
          <w:szCs w:val="24"/>
        </w:rPr>
      </w:pPr>
      <w:r w:rsidRPr="00C607C9">
        <w:rPr>
          <w:rFonts w:ascii="Times New Roman" w:hAnsi="Times New Roman"/>
          <w:b/>
          <w:szCs w:val="24"/>
        </w:rPr>
        <w:t>ДАТА: _____________ г.</w:t>
      </w:r>
      <w:r w:rsidRPr="00C607C9">
        <w:rPr>
          <w:rFonts w:ascii="Times New Roman" w:hAnsi="Times New Roman"/>
          <w:b/>
          <w:szCs w:val="24"/>
        </w:rPr>
        <w:tab/>
      </w:r>
      <w:r w:rsidRPr="00C607C9">
        <w:rPr>
          <w:rFonts w:ascii="Times New Roman" w:hAnsi="Times New Roman"/>
          <w:b/>
          <w:szCs w:val="24"/>
        </w:rPr>
        <w:tab/>
      </w:r>
      <w:r w:rsidRPr="00C607C9">
        <w:rPr>
          <w:rFonts w:ascii="Times New Roman" w:hAnsi="Times New Roman"/>
          <w:b/>
          <w:szCs w:val="24"/>
        </w:rPr>
        <w:tab/>
        <w:t>ПОДПИС и ПЕЧАТ:______________________</w:t>
      </w:r>
    </w:p>
    <w:p w:rsidR="00060621" w:rsidRPr="00C607C9" w:rsidRDefault="00060621" w:rsidP="00060621">
      <w:pPr>
        <w:ind w:firstLine="4320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___________________________________________</w:t>
      </w:r>
    </w:p>
    <w:p w:rsidR="00060621" w:rsidRPr="00C607C9" w:rsidRDefault="00060621" w:rsidP="00060621">
      <w:pPr>
        <w:ind w:firstLine="4320"/>
        <w:rPr>
          <w:rFonts w:ascii="Times New Roman" w:hAnsi="Times New Roman"/>
          <w:b/>
          <w:szCs w:val="24"/>
        </w:rPr>
      </w:pPr>
      <w:r w:rsidRPr="00C607C9">
        <w:rPr>
          <w:rFonts w:ascii="Times New Roman" w:hAnsi="Times New Roman"/>
          <w:szCs w:val="24"/>
        </w:rPr>
        <w:t>(</w:t>
      </w:r>
      <w:r w:rsidRPr="00C607C9">
        <w:rPr>
          <w:rFonts w:ascii="Times New Roman" w:hAnsi="Times New Roman"/>
          <w:sz w:val="18"/>
          <w:szCs w:val="18"/>
        </w:rPr>
        <w:t>име и фамилия</w:t>
      </w:r>
      <w:r w:rsidRPr="00C607C9">
        <w:rPr>
          <w:rFonts w:ascii="Times New Roman" w:hAnsi="Times New Roman"/>
          <w:szCs w:val="24"/>
        </w:rPr>
        <w:t>)</w:t>
      </w:r>
    </w:p>
    <w:p w:rsidR="00060621" w:rsidRPr="00C607C9" w:rsidRDefault="00060621" w:rsidP="00060621">
      <w:pPr>
        <w:ind w:firstLine="4320"/>
        <w:rPr>
          <w:rFonts w:ascii="Times New Roman" w:hAnsi="Times New Roman"/>
          <w:szCs w:val="24"/>
        </w:rPr>
      </w:pPr>
      <w:r w:rsidRPr="00C607C9">
        <w:rPr>
          <w:rFonts w:ascii="Times New Roman" w:hAnsi="Times New Roman"/>
          <w:szCs w:val="24"/>
        </w:rPr>
        <w:t>___________________________________________</w:t>
      </w:r>
    </w:p>
    <w:p w:rsidR="00060621" w:rsidRPr="00C607C9" w:rsidRDefault="00060621" w:rsidP="00060621">
      <w:pPr>
        <w:ind w:firstLine="4320"/>
        <w:rPr>
          <w:rFonts w:ascii="Times New Roman" w:hAnsi="Times New Roman"/>
          <w:b/>
          <w:szCs w:val="24"/>
          <w:u w:val="single"/>
        </w:rPr>
      </w:pPr>
      <w:r w:rsidRPr="00C607C9">
        <w:rPr>
          <w:rFonts w:ascii="Times New Roman" w:hAnsi="Times New Roman"/>
          <w:szCs w:val="24"/>
        </w:rPr>
        <w:t>(</w:t>
      </w:r>
      <w:r w:rsidRPr="00C607C9">
        <w:rPr>
          <w:rFonts w:ascii="Times New Roman" w:hAnsi="Times New Roman"/>
          <w:sz w:val="18"/>
          <w:szCs w:val="18"/>
        </w:rPr>
        <w:t>длъжност на представляващия кандидата</w:t>
      </w:r>
      <w:r w:rsidRPr="00C607C9">
        <w:rPr>
          <w:rFonts w:ascii="Times New Roman" w:hAnsi="Times New Roman"/>
          <w:szCs w:val="24"/>
        </w:rPr>
        <w:t>)</w:t>
      </w:r>
    </w:p>
    <w:p w:rsidR="00060621" w:rsidRPr="00C607C9" w:rsidRDefault="00060621" w:rsidP="00060621">
      <w:pPr>
        <w:rPr>
          <w:rFonts w:ascii="Times New Roman" w:hAnsi="Times New Roman"/>
          <w:szCs w:val="24"/>
        </w:rPr>
      </w:pPr>
    </w:p>
    <w:p w:rsidR="00F52DA7" w:rsidRPr="00C607C9" w:rsidRDefault="00F52DA7" w:rsidP="00961002">
      <w:pPr>
        <w:tabs>
          <w:tab w:val="left" w:pos="7845"/>
        </w:tabs>
        <w:rPr>
          <w:rFonts w:ascii="Times New Roman" w:hAnsi="Times New Roman"/>
          <w:sz w:val="28"/>
          <w:szCs w:val="28"/>
        </w:rPr>
      </w:pPr>
    </w:p>
    <w:p w:rsidR="008B67EF" w:rsidRPr="00961002" w:rsidRDefault="008B67EF" w:rsidP="00961002">
      <w:pPr>
        <w:tabs>
          <w:tab w:val="left" w:pos="7845"/>
        </w:tabs>
        <w:rPr>
          <w:rFonts w:ascii="Times New Roman" w:hAnsi="Times New Roman"/>
          <w:sz w:val="28"/>
          <w:szCs w:val="28"/>
        </w:rPr>
      </w:pPr>
    </w:p>
    <w:sectPr w:rsidR="008B67EF" w:rsidRPr="00961002" w:rsidSect="008E4C3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40" w:right="1134" w:bottom="899" w:left="1134" w:header="301" w:footer="58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7D" w:rsidRDefault="0022507D">
      <w:r>
        <w:separator/>
      </w:r>
    </w:p>
  </w:endnote>
  <w:endnote w:type="continuationSeparator" w:id="0">
    <w:p w:rsidR="0022507D" w:rsidRDefault="0022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A4" w:rsidRDefault="00015AA4" w:rsidP="00A12FE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5AA4" w:rsidRDefault="00015AA4" w:rsidP="0096100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36" w:rsidRDefault="00F3684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F4408">
      <w:rPr>
        <w:noProof/>
      </w:rPr>
      <w:t>1</w:t>
    </w:r>
    <w:r>
      <w:rPr>
        <w:noProof/>
      </w:rPr>
      <w:fldChar w:fldCharType="end"/>
    </w:r>
  </w:p>
  <w:p w:rsidR="00015AA4" w:rsidRDefault="00015AA4" w:rsidP="009610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7D" w:rsidRDefault="0022507D">
      <w:r>
        <w:separator/>
      </w:r>
    </w:p>
  </w:footnote>
  <w:footnote w:type="continuationSeparator" w:id="0">
    <w:p w:rsidR="0022507D" w:rsidRDefault="0022507D">
      <w:r>
        <w:continuationSeparator/>
      </w:r>
    </w:p>
  </w:footnote>
  <w:footnote w:id="1">
    <w:p w:rsidR="00060621" w:rsidRDefault="00060621" w:rsidP="00060621">
      <w:pPr>
        <w:pStyle w:val="af"/>
      </w:pPr>
      <w:r>
        <w:rPr>
          <w:rStyle w:val="af1"/>
        </w:rPr>
        <w:footnoteRef/>
      </w:r>
      <w:r>
        <w:t xml:space="preserve"> Не се посочва при извършване на периодични доставки.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A4" w:rsidRDefault="00015AA4" w:rsidP="00B273C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5AA4" w:rsidRDefault="00015A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A4" w:rsidRPr="008E4C36" w:rsidRDefault="0013543F" w:rsidP="008E4C36">
    <w:pPr>
      <w:pStyle w:val="a3"/>
      <w:tabs>
        <w:tab w:val="left" w:pos="851"/>
      </w:tabs>
    </w:pPr>
    <w:r>
      <w:rPr>
        <w:noProof/>
        <w:lang w:eastAsia="bg-BG"/>
      </w:rPr>
      <w:drawing>
        <wp:inline distT="0" distB="0" distL="0" distR="0" wp14:anchorId="2AE23507" wp14:editId="43190CDC">
          <wp:extent cx="1438275" cy="8953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256E">
      <w:rPr>
        <w:lang w:val="en-US"/>
      </w:rPr>
      <w:t xml:space="preserve">            </w:t>
    </w:r>
    <w:r w:rsidR="008E4C36">
      <w:rPr>
        <w:lang w:val="en-US"/>
      </w:rPr>
      <w:t xml:space="preserve">                    </w:t>
    </w:r>
    <w:r>
      <w:rPr>
        <w:noProof/>
        <w:lang w:eastAsia="bg-BG"/>
      </w:rPr>
      <w:drawing>
        <wp:inline distT="0" distB="0" distL="0" distR="0" wp14:anchorId="65676586" wp14:editId="4AAEA8BC">
          <wp:extent cx="1619250" cy="742950"/>
          <wp:effectExtent l="19050" t="0" r="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4C36">
      <w:rPr>
        <w:lang w:val="en-US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3899"/>
    <w:multiLevelType w:val="hybridMultilevel"/>
    <w:tmpl w:val="4C9C7672"/>
    <w:lvl w:ilvl="0" w:tplc="41D278F8">
      <w:start w:val="3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01F6B17"/>
    <w:multiLevelType w:val="hybridMultilevel"/>
    <w:tmpl w:val="41F0E5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" w15:restartNumberingAfterBreak="0">
    <w:nsid w:val="23F7777F"/>
    <w:multiLevelType w:val="hybridMultilevel"/>
    <w:tmpl w:val="C71E7D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5FF1"/>
    <w:multiLevelType w:val="hybridMultilevel"/>
    <w:tmpl w:val="168405BA"/>
    <w:lvl w:ilvl="0" w:tplc="043A9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D5C97"/>
    <w:multiLevelType w:val="hybridMultilevel"/>
    <w:tmpl w:val="2BA0F2AE"/>
    <w:lvl w:ilvl="0" w:tplc="A7C016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36AC0"/>
    <w:multiLevelType w:val="hybridMultilevel"/>
    <w:tmpl w:val="304AE9D4"/>
    <w:lvl w:ilvl="0" w:tplc="0402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6A6E40D4"/>
    <w:multiLevelType w:val="hybridMultilevel"/>
    <w:tmpl w:val="4DF2B3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C2"/>
    <w:rsid w:val="00012C31"/>
    <w:rsid w:val="00015AA4"/>
    <w:rsid w:val="000436EA"/>
    <w:rsid w:val="00050E6F"/>
    <w:rsid w:val="00052CC3"/>
    <w:rsid w:val="00060621"/>
    <w:rsid w:val="000655E4"/>
    <w:rsid w:val="000718B6"/>
    <w:rsid w:val="00071B10"/>
    <w:rsid w:val="00082303"/>
    <w:rsid w:val="000B09D5"/>
    <w:rsid w:val="000E3B0B"/>
    <w:rsid w:val="0010256E"/>
    <w:rsid w:val="00121910"/>
    <w:rsid w:val="001337AA"/>
    <w:rsid w:val="0013543F"/>
    <w:rsid w:val="00146AB5"/>
    <w:rsid w:val="0014781B"/>
    <w:rsid w:val="0016079E"/>
    <w:rsid w:val="001629E1"/>
    <w:rsid w:val="00182032"/>
    <w:rsid w:val="001A701B"/>
    <w:rsid w:val="001E1995"/>
    <w:rsid w:val="001E2B97"/>
    <w:rsid w:val="00217394"/>
    <w:rsid w:val="0022507D"/>
    <w:rsid w:val="0027017A"/>
    <w:rsid w:val="00281DA3"/>
    <w:rsid w:val="00291D79"/>
    <w:rsid w:val="0029441C"/>
    <w:rsid w:val="002A5BA8"/>
    <w:rsid w:val="002A79DF"/>
    <w:rsid w:val="002C0E34"/>
    <w:rsid w:val="002E6BB6"/>
    <w:rsid w:val="003010C6"/>
    <w:rsid w:val="00311E63"/>
    <w:rsid w:val="00313AD4"/>
    <w:rsid w:val="00322694"/>
    <w:rsid w:val="0034421F"/>
    <w:rsid w:val="00354A79"/>
    <w:rsid w:val="003A20F4"/>
    <w:rsid w:val="003C2F94"/>
    <w:rsid w:val="003D7F47"/>
    <w:rsid w:val="003F0AD6"/>
    <w:rsid w:val="003F73F7"/>
    <w:rsid w:val="00400207"/>
    <w:rsid w:val="00407E23"/>
    <w:rsid w:val="004248A3"/>
    <w:rsid w:val="0043488C"/>
    <w:rsid w:val="0046265B"/>
    <w:rsid w:val="00493CF0"/>
    <w:rsid w:val="0049571C"/>
    <w:rsid w:val="004B140B"/>
    <w:rsid w:val="004C2863"/>
    <w:rsid w:val="004F7353"/>
    <w:rsid w:val="00507290"/>
    <w:rsid w:val="00512593"/>
    <w:rsid w:val="00514B0B"/>
    <w:rsid w:val="00523183"/>
    <w:rsid w:val="005258B3"/>
    <w:rsid w:val="005303AC"/>
    <w:rsid w:val="0054314E"/>
    <w:rsid w:val="005524B1"/>
    <w:rsid w:val="00561799"/>
    <w:rsid w:val="00584989"/>
    <w:rsid w:val="00587B2B"/>
    <w:rsid w:val="0059400D"/>
    <w:rsid w:val="005B1ED3"/>
    <w:rsid w:val="005C1A50"/>
    <w:rsid w:val="005F0AF8"/>
    <w:rsid w:val="005F3454"/>
    <w:rsid w:val="00611830"/>
    <w:rsid w:val="006212F9"/>
    <w:rsid w:val="00634BC0"/>
    <w:rsid w:val="0067536B"/>
    <w:rsid w:val="006853E2"/>
    <w:rsid w:val="0069298C"/>
    <w:rsid w:val="006B5633"/>
    <w:rsid w:val="006D1001"/>
    <w:rsid w:val="006E7D80"/>
    <w:rsid w:val="006F48D4"/>
    <w:rsid w:val="00702B9B"/>
    <w:rsid w:val="007312BB"/>
    <w:rsid w:val="00741198"/>
    <w:rsid w:val="0074430C"/>
    <w:rsid w:val="0076218F"/>
    <w:rsid w:val="00770B1A"/>
    <w:rsid w:val="00771641"/>
    <w:rsid w:val="00781B64"/>
    <w:rsid w:val="0078597B"/>
    <w:rsid w:val="007A5032"/>
    <w:rsid w:val="007B563B"/>
    <w:rsid w:val="007C56D6"/>
    <w:rsid w:val="007D1BBF"/>
    <w:rsid w:val="007D4047"/>
    <w:rsid w:val="007D7F01"/>
    <w:rsid w:val="0082019B"/>
    <w:rsid w:val="00827F72"/>
    <w:rsid w:val="00860ED0"/>
    <w:rsid w:val="008A667A"/>
    <w:rsid w:val="008A77B6"/>
    <w:rsid w:val="008B67EF"/>
    <w:rsid w:val="008E4C36"/>
    <w:rsid w:val="008F4408"/>
    <w:rsid w:val="00922716"/>
    <w:rsid w:val="00936322"/>
    <w:rsid w:val="00953E4C"/>
    <w:rsid w:val="00961002"/>
    <w:rsid w:val="00984119"/>
    <w:rsid w:val="009C6315"/>
    <w:rsid w:val="009F4DE4"/>
    <w:rsid w:val="009F7836"/>
    <w:rsid w:val="00A12FE6"/>
    <w:rsid w:val="00A153D1"/>
    <w:rsid w:val="00A20EA2"/>
    <w:rsid w:val="00A267DD"/>
    <w:rsid w:val="00A50A4C"/>
    <w:rsid w:val="00A719EF"/>
    <w:rsid w:val="00A76301"/>
    <w:rsid w:val="00A83922"/>
    <w:rsid w:val="00A84775"/>
    <w:rsid w:val="00AC3243"/>
    <w:rsid w:val="00AC4C88"/>
    <w:rsid w:val="00AF3555"/>
    <w:rsid w:val="00AF37C7"/>
    <w:rsid w:val="00B273C2"/>
    <w:rsid w:val="00B541F5"/>
    <w:rsid w:val="00B94E3E"/>
    <w:rsid w:val="00BB0FE3"/>
    <w:rsid w:val="00BD1E1F"/>
    <w:rsid w:val="00C06EDB"/>
    <w:rsid w:val="00C157B2"/>
    <w:rsid w:val="00C46A0E"/>
    <w:rsid w:val="00C51B2B"/>
    <w:rsid w:val="00C607C9"/>
    <w:rsid w:val="00C60A36"/>
    <w:rsid w:val="00C76C51"/>
    <w:rsid w:val="00C82D0B"/>
    <w:rsid w:val="00C830AF"/>
    <w:rsid w:val="00C84AE1"/>
    <w:rsid w:val="00C873D2"/>
    <w:rsid w:val="00C9339D"/>
    <w:rsid w:val="00CA77C3"/>
    <w:rsid w:val="00CF45B3"/>
    <w:rsid w:val="00D13188"/>
    <w:rsid w:val="00D26E8B"/>
    <w:rsid w:val="00D3317C"/>
    <w:rsid w:val="00D416A4"/>
    <w:rsid w:val="00D426A4"/>
    <w:rsid w:val="00D6205F"/>
    <w:rsid w:val="00D66B31"/>
    <w:rsid w:val="00D94BF7"/>
    <w:rsid w:val="00DB1512"/>
    <w:rsid w:val="00DC6B71"/>
    <w:rsid w:val="00DD7847"/>
    <w:rsid w:val="00DE164A"/>
    <w:rsid w:val="00DE1E71"/>
    <w:rsid w:val="00E177C8"/>
    <w:rsid w:val="00E821F7"/>
    <w:rsid w:val="00E92CE1"/>
    <w:rsid w:val="00E9683D"/>
    <w:rsid w:val="00ED42B2"/>
    <w:rsid w:val="00EE29F8"/>
    <w:rsid w:val="00F12AFD"/>
    <w:rsid w:val="00F25650"/>
    <w:rsid w:val="00F34E30"/>
    <w:rsid w:val="00F3684B"/>
    <w:rsid w:val="00F439CD"/>
    <w:rsid w:val="00F52DA7"/>
    <w:rsid w:val="00F546F2"/>
    <w:rsid w:val="00F5525F"/>
    <w:rsid w:val="00F64A05"/>
    <w:rsid w:val="00F671F6"/>
    <w:rsid w:val="00F95447"/>
    <w:rsid w:val="00FA0BFD"/>
    <w:rsid w:val="00FA3FA5"/>
    <w:rsid w:val="00FD0178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C8D40"/>
  <w15:docId w15:val="{1DCC2F98-2CAF-47C2-994E-6951A460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73C2"/>
    <w:rPr>
      <w:rFonts w:ascii="HebarU" w:hAnsi="HebarU"/>
      <w:sz w:val="24"/>
      <w:lang w:val="bg-BG"/>
    </w:rPr>
  </w:style>
  <w:style w:type="paragraph" w:styleId="2">
    <w:name w:val="heading 2"/>
    <w:basedOn w:val="a"/>
    <w:next w:val="a"/>
    <w:link w:val="20"/>
    <w:qFormat/>
    <w:rsid w:val="0046265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3C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B273C2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a8">
    <w:name w:val="page number"/>
    <w:basedOn w:val="a0"/>
    <w:rsid w:val="00B273C2"/>
  </w:style>
  <w:style w:type="paragraph" w:customStyle="1" w:styleId="CharCharCharCharCharCharChar">
    <w:name w:val="Char Char Знак Знак Char Знак Знак Char Char Char Знак Знак Char"/>
    <w:basedOn w:val="a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a0"/>
    <w:rsid w:val="00012C31"/>
  </w:style>
  <w:style w:type="table" w:styleId="a9">
    <w:name w:val="Table Grid"/>
    <w:basedOn w:val="a1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aa">
    <w:name w:val="Balloon Text"/>
    <w:basedOn w:val="a"/>
    <w:semiHidden/>
    <w:rsid w:val="00ED42B2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6B5633"/>
    <w:rPr>
      <w:sz w:val="16"/>
      <w:szCs w:val="16"/>
    </w:rPr>
  </w:style>
  <w:style w:type="paragraph" w:styleId="ac">
    <w:name w:val="annotation text"/>
    <w:basedOn w:val="a"/>
    <w:semiHidden/>
    <w:rsid w:val="006B5633"/>
    <w:rPr>
      <w:sz w:val="20"/>
    </w:rPr>
  </w:style>
  <w:style w:type="paragraph" w:styleId="ad">
    <w:name w:val="annotation subject"/>
    <w:basedOn w:val="ac"/>
    <w:next w:val="ac"/>
    <w:semiHidden/>
    <w:rsid w:val="006B5633"/>
    <w:rPr>
      <w:b/>
      <w:bCs/>
    </w:rPr>
  </w:style>
  <w:style w:type="character" w:styleId="ae">
    <w:name w:val="Hyperlink"/>
    <w:rsid w:val="00182032"/>
    <w:rPr>
      <w:color w:val="0000FF"/>
      <w:u w:val="single"/>
    </w:rPr>
  </w:style>
  <w:style w:type="character" w:customStyle="1" w:styleId="20">
    <w:name w:val="Заглавие 2 Знак"/>
    <w:link w:val="2"/>
    <w:rsid w:val="009F7836"/>
    <w:rPr>
      <w:rFonts w:ascii="Arial" w:hAnsi="Arial" w:cs="Arial"/>
      <w:b/>
      <w:bCs/>
      <w:i/>
      <w:iCs/>
      <w:sz w:val="28"/>
      <w:szCs w:val="28"/>
    </w:rPr>
  </w:style>
  <w:style w:type="paragraph" w:styleId="af">
    <w:name w:val="footnote text"/>
    <w:basedOn w:val="a"/>
    <w:link w:val="af0"/>
    <w:rsid w:val="00060621"/>
    <w:rPr>
      <w:rFonts w:ascii="Times New Roman" w:hAnsi="Times New Roman"/>
      <w:sz w:val="20"/>
      <w:lang w:eastAsia="bg-BG"/>
    </w:rPr>
  </w:style>
  <w:style w:type="character" w:customStyle="1" w:styleId="af0">
    <w:name w:val="Текст под линия Знак"/>
    <w:basedOn w:val="a0"/>
    <w:link w:val="af"/>
    <w:rsid w:val="00060621"/>
  </w:style>
  <w:style w:type="character" w:styleId="af1">
    <w:name w:val="footnote reference"/>
    <w:rsid w:val="00060621"/>
    <w:rPr>
      <w:vertAlign w:val="superscript"/>
    </w:rPr>
  </w:style>
  <w:style w:type="character" w:customStyle="1" w:styleId="a4">
    <w:name w:val="Горен колонтитул Знак"/>
    <w:link w:val="a3"/>
    <w:rsid w:val="00FA0BFD"/>
    <w:rPr>
      <w:rFonts w:ascii="HebarU" w:hAnsi="HebarU"/>
      <w:sz w:val="24"/>
      <w:lang w:eastAsia="en-US"/>
    </w:rPr>
  </w:style>
  <w:style w:type="character" w:customStyle="1" w:styleId="a6">
    <w:name w:val="Долен колонтитул Знак"/>
    <w:link w:val="a5"/>
    <w:uiPriority w:val="99"/>
    <w:rsid w:val="008E4C36"/>
    <w:rPr>
      <w:rFonts w:ascii="HebarU" w:hAnsi="HebarU"/>
      <w:sz w:val="24"/>
      <w:lang w:eastAsia="en-US"/>
    </w:rPr>
  </w:style>
  <w:style w:type="paragraph" w:styleId="af2">
    <w:name w:val="List Paragraph"/>
    <w:basedOn w:val="a"/>
    <w:uiPriority w:val="34"/>
    <w:qFormat/>
    <w:rsid w:val="0010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955C-743D-472A-8071-777D3823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№………</vt:lpstr>
      <vt:lpstr>№………</vt:lpstr>
    </vt:vector>
  </TitlesOfParts>
  <Company>Council of Ministers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User</cp:lastModifiedBy>
  <cp:revision>6</cp:revision>
  <cp:lastPrinted>2011-03-22T14:11:00Z</cp:lastPrinted>
  <dcterms:created xsi:type="dcterms:W3CDTF">2020-04-07T06:41:00Z</dcterms:created>
  <dcterms:modified xsi:type="dcterms:W3CDTF">2020-04-07T10:03:00Z</dcterms:modified>
</cp:coreProperties>
</file>